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5F8" w:rsidRDefault="008A15F8">
      <w:pPr>
        <w:pStyle w:val="normal"/>
      </w:pPr>
    </w:p>
    <w:p w:rsidR="008A15F8" w:rsidRDefault="007541C0">
      <w:pPr>
        <w:pStyle w:val="normal"/>
        <w:jc w:val="center"/>
      </w:pPr>
      <w:bookmarkStart w:id="0" w:name="_gjdgxs" w:colFirst="0" w:colLast="0"/>
      <w:bookmarkEnd w:id="0"/>
      <w:r>
        <w:rPr>
          <w:rFonts w:ascii="Arial" w:eastAsia="Arial" w:hAnsi="Arial" w:cs="Arial"/>
        </w:rPr>
        <w:t>NOI CITTADINI IN UN MONDO GLOBALIZZATO</w:t>
      </w:r>
    </w:p>
    <w:p w:rsidR="008A15F8" w:rsidRDefault="008A15F8">
      <w:pPr>
        <w:pStyle w:val="normal"/>
      </w:pP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079"/>
      </w:tblGrid>
      <w:tr w:rsidR="008A15F8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8A15F8" w:rsidRDefault="007541C0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MATEMATICA</w:t>
            </w:r>
          </w:p>
          <w:p w:rsidR="008A15F8" w:rsidRDefault="007541C0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8A15F8" w:rsidRDefault="007541C0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ottobre - novembre</w:t>
            </w:r>
          </w:p>
          <w:p w:rsidR="008A15F8" w:rsidRDefault="008A15F8">
            <w:pPr>
              <w:pStyle w:val="normal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</w:p>
          <w:p w:rsidR="008A15F8" w:rsidRDefault="007541C0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8A15F8" w:rsidRDefault="007541C0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 w:rsidR="000928D1">
              <w:rPr>
                <w:rFonts w:ascii="Arial" w:eastAsia="Arial" w:hAnsi="Arial" w:cs="Arial"/>
                <w:i/>
                <w:sz w:val="22"/>
                <w:szCs w:val="22"/>
              </w:rPr>
              <w:t>Cittadini di domani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consapevoli, responsabili, attivi nella costruzione di un mondo migliore</w:t>
            </w:r>
          </w:p>
          <w:p w:rsidR="008A15F8" w:rsidRDefault="008A15F8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8A15F8" w:rsidRDefault="008A15F8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TITOLO: Io cittadino attivo e solidale nel mio ambiente di vita</w:t>
            </w:r>
          </w:p>
        </w:tc>
      </w:tr>
      <w:tr w:rsidR="008A15F8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</w:p>
          <w:p w:rsidR="008A15F8" w:rsidRDefault="007541C0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br/>
            </w:r>
          </w:p>
          <w:p w:rsidR="008A15F8" w:rsidRDefault="007541C0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IDENTIFICATIVI</w:t>
            </w:r>
          </w:p>
          <w:p w:rsidR="008A15F8" w:rsidRDefault="008A15F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8A15F8" w:rsidRDefault="008A15F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8A15F8" w:rsidRDefault="008A15F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8A15F8" w:rsidRDefault="008A15F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:rsidR="008A15F8" w:rsidRDefault="008A15F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Anno scolastico</w:t>
            </w:r>
            <w:r w:rsidR="009247EA">
              <w:rPr>
                <w:rFonts w:ascii="Arial" w:eastAsia="Arial" w:hAnsi="Arial" w:cs="Arial"/>
                <w:sz w:val="16"/>
                <w:szCs w:val="16"/>
              </w:rPr>
              <w:t xml:space="preserve"> 2023 / 2024</w:t>
            </w:r>
          </w:p>
          <w:p w:rsidR="008A15F8" w:rsidRDefault="008A15F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Cocchia-Dalla Chiesa”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AV</w:t>
            </w:r>
          </w:p>
          <w:p w:rsidR="008A15F8" w:rsidRDefault="008A15F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Gruppo classe terza</w:t>
            </w:r>
          </w:p>
          <w:p w:rsidR="008A15F8" w:rsidRDefault="008A15F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sz w:val="16"/>
                <w:szCs w:val="16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III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__ sez. ______</w:t>
            </w:r>
          </w:p>
          <w:p w:rsidR="008A15F8" w:rsidRDefault="008A15F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8A15F8" w:rsidRDefault="008A15F8">
      <w:pPr>
        <w:pStyle w:val="normal"/>
        <w:rPr>
          <w:rFonts w:ascii="Arial" w:eastAsia="Arial" w:hAnsi="Arial" w:cs="Arial"/>
          <w:sz w:val="16"/>
          <w:szCs w:val="16"/>
        </w:rPr>
      </w:pPr>
    </w:p>
    <w:tbl>
      <w:tblPr>
        <w:tblStyle w:val="a0"/>
        <w:tblW w:w="100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6"/>
        <w:gridCol w:w="6110"/>
      </w:tblGrid>
      <w:tr w:rsidR="008A15F8">
        <w:trPr>
          <w:trHeight w:val="283"/>
        </w:trPr>
        <w:tc>
          <w:tcPr>
            <w:tcW w:w="10086" w:type="dxa"/>
            <w:gridSpan w:val="2"/>
            <w:vAlign w:val="center"/>
          </w:tcPr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DISCIPLINA: MATEMATICA</w:t>
            </w:r>
          </w:p>
        </w:tc>
      </w:tr>
      <w:tr w:rsidR="008A15F8" w:rsidTr="00E36CE3">
        <w:trPr>
          <w:trHeight w:val="2826"/>
        </w:trPr>
        <w:tc>
          <w:tcPr>
            <w:tcW w:w="3976" w:type="dxa"/>
            <w:vMerge w:val="restart"/>
          </w:tcPr>
          <w:p w:rsidR="00E36CE3" w:rsidRPr="0062349C" w:rsidRDefault="00E36CE3" w:rsidP="00E36CE3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una cultura dell’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nelle attività in modo pertinente;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strategie e il metodo;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personale; rispettare sé e gli altri;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 coscienza delle dinamiche psicofisiche e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affettive legate all’affermazione della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personalità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Esprimere adeguatamente le proprie emozioni,</w:t>
            </w:r>
          </w:p>
          <w:p w:rsidR="00E36CE3" w:rsidRDefault="00E36CE3" w:rsidP="00E36CE3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riconoscere quelle altrui nel rispetto degli altri 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propria privacy;</w:t>
            </w:r>
            <w:r w:rsidRPr="0062349C">
              <w:t xml:space="preserve"> 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culturale di riferimento, cogliendo similitudini e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differenze rispetto ad altri luoghi studiati;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Comprendere il significato valoriale dei messaggi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veicolari;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Intervenire per segnalare abusi di qualunque tipo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anche quelli presenti in rete.</w:t>
            </w:r>
          </w:p>
          <w:p w:rsidR="00E36CE3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Relazione con gli altri: etica della responsabilità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E’ disposto a riflettere su di sé, su comportamenti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positivi verso sé e gli altri con l’uso di un linguaggio non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ostile;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Acquisisce come valori normativi i principi di libertà,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giustizia, solidarietà, accettazione;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come necessarie e rispetta le regole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convivenza civile;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responsabilità partecipativa alla vita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democratica e alla risoluzione dei problemi;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atteggiamenti di tutela per sé e per gli altri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per il bene collettivo;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la salute come un bene sociale;</w:t>
            </w:r>
          </w:p>
          <w:p w:rsidR="00E36CE3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Traduce norme igieniche in comportamenti appropriati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 la salvaguardia della salute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 atteggiamenti di tutela per sé e per gli altri per il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bene collettivo;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orientarsi sul “valore” e sulla gestione del denaro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E36CE3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Contrasta la cultura dell’abuso e della “dipendenza”.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lastRenderedPageBreak/>
              <w:t>Conosce il testo e i contenuti valoriali degli inni nazionali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dei paesi europei in cui si parlano le lingue studiate;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gli elementi costitutivi e valoriali della Carta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Costituzionale e di quella dell’U.E.;</w:t>
            </w:r>
          </w:p>
          <w:p w:rsidR="00E36CE3" w:rsidRDefault="00E36CE3" w:rsidP="00E36CE3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 principali provvedimenti, adottati dallo Stato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italiano e dalle amministrazioni locali del proprio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territorio, rispetto all’inquinamento ambientale e al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risparmio energetico;</w:t>
            </w:r>
            <w:r w:rsidRPr="0062349C">
              <w:t xml:space="preserve"> 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riconoscere le fonti energetiche e promuove un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atteggiamento critico e razionale nel loro utilizzo e 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Matura autonomia di giudizio nei confronti delle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problematiche politiche, economiche, socio-culturali,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ambientali e ne elabora ipotesi di intervento;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Individua le maggiori problematiche dell’ambiente in cui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vive ed elabora ipotesi di intervento;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le caratteristiche delle organizzazioni mafiose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malavitose e le strategie attuate dagli Stati per il loro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contrasto;</w:t>
            </w:r>
          </w:p>
          <w:p w:rsidR="00E36CE3" w:rsidRPr="0062349C" w:rsidRDefault="00E36CE3" w:rsidP="00E36CE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la biografia di uomini illustri che hanno speso 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loro vita per il contrasto alle mafie;</w:t>
            </w:r>
          </w:p>
          <w:p w:rsidR="008A15F8" w:rsidRDefault="00E36CE3" w:rsidP="00E36CE3">
            <w:pPr>
              <w:pStyle w:val="normal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Possiede capacità tecniche di base per l’uso delle TIC 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utilizza per eseguire un compito.</w:t>
            </w:r>
          </w:p>
        </w:tc>
        <w:tc>
          <w:tcPr>
            <w:tcW w:w="6110" w:type="dxa"/>
          </w:tcPr>
          <w:p w:rsidR="008A15F8" w:rsidRDefault="008A15F8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8A15F8" w:rsidRDefault="007541C0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si muove con sicurezza nel calcolo anche con i numeri relativi, ne padroneggia le diverse rappresentazioni e stima la grandezza di un numero e il risultato di operazioni.</w:t>
            </w: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-Spiega il procedimento seguito, anche in forma scritta, mantenendo il controllo sia sul processo risolutivo, sia sui risultati.</w:t>
            </w: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-Produce argomentazioni in base alle conoscenze teoriche acquisite (ad esempio sa utilizzare i concetti di proprietà caratterizzante e di definizione)</w:t>
            </w: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-Sostiene le proprie convinzioni, portando esempi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controesempi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adeguati e utilizzando concatenazioni di affermazioni; accetta di cambiare opinione riconoscendo le conseguenze logiche di un’argomentazione corretta.</w:t>
            </w: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-Ha rafforzato un atteggiamento positivo rispetto alla matematica attraverso esperienze significative e ha capito come gli strumenti matematici appresi siano utili in molte situazioni per operare nella realtà.</w:t>
            </w: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denomina le forme del piano e dello spazio, le loro rappresentazioni e ne coglie le relazioni tra elementi.</w:t>
            </w:r>
          </w:p>
          <w:p w:rsidR="008A15F8" w:rsidRDefault="008A15F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A15F8" w:rsidTr="00E36CE3">
        <w:trPr>
          <w:trHeight w:val="3427"/>
        </w:trPr>
        <w:tc>
          <w:tcPr>
            <w:tcW w:w="3976" w:type="dxa"/>
            <w:vMerge/>
          </w:tcPr>
          <w:p w:rsidR="008A15F8" w:rsidRDefault="008A15F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110" w:type="dxa"/>
          </w:tcPr>
          <w:p w:rsidR="008A15F8" w:rsidRDefault="008A15F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8A15F8" w:rsidRDefault="007541C0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541CD7" w:rsidRDefault="00541CD7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41CD7" w:rsidRPr="00541CD7" w:rsidRDefault="00541CD7"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541CD7">
              <w:rPr>
                <w:rFonts w:ascii="Arial" w:hAnsi="Arial" w:cs="Arial"/>
                <w:sz w:val="16"/>
                <w:szCs w:val="16"/>
              </w:rPr>
              <w:t>Relazioni e funzioni</w:t>
            </w:r>
          </w:p>
          <w:p w:rsidR="008A15F8" w:rsidRDefault="007541C0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 numeri relativi e la loro rappresentazione grafica</w:t>
            </w:r>
          </w:p>
          <w:p w:rsidR="008A15F8" w:rsidRDefault="007541C0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Confronto di numeri relativi</w:t>
            </w:r>
          </w:p>
          <w:p w:rsidR="008A15F8" w:rsidRDefault="007541C0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Concetto di similitudine</w:t>
            </w:r>
          </w:p>
          <w:p w:rsidR="008A15F8" w:rsidRDefault="007541C0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Proprietà dei poligoni simili</w:t>
            </w:r>
          </w:p>
          <w:p w:rsidR="008A15F8" w:rsidRDefault="007541C0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I criteri di similitudine </w:t>
            </w:r>
          </w:p>
          <w:p w:rsidR="008A15F8" w:rsidRDefault="008A15F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8A15F8" w:rsidRDefault="007541C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Abilità</w:t>
            </w:r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  <w:p w:rsidR="00541CD7" w:rsidRPr="00541CD7" w:rsidRDefault="00541CD7" w:rsidP="00541CD7">
            <w:pPr>
              <w:numPr>
                <w:ilvl w:val="0"/>
                <w:numId w:val="4"/>
              </w:numPr>
              <w:ind w:left="652" w:hanging="29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Usare il piano cartesiano per rappresentare funzioni empiriche e matematiche, in particolare le funzioni di tipo diretto e inverso</w:t>
            </w:r>
          </w:p>
          <w:p w:rsidR="008A15F8" w:rsidRDefault="007541C0">
            <w:pPr>
              <w:pStyle w:val="normal"/>
              <w:numPr>
                <w:ilvl w:val="0"/>
                <w:numId w:val="3"/>
              </w:numPr>
              <w:ind w:left="739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rappresentare, ordinare e confrontare numeri reali</w:t>
            </w:r>
          </w:p>
          <w:p w:rsidR="008A15F8" w:rsidRDefault="007541C0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e disegnare figure simili ed individuarne le proprietà</w:t>
            </w:r>
          </w:p>
          <w:p w:rsidR="008A15F8" w:rsidRDefault="007541C0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Applicare la similitudine per risolvere problemi</w:t>
            </w:r>
          </w:p>
          <w:p w:rsidR="008A15F8" w:rsidRDefault="007541C0">
            <w:pPr>
              <w:pStyle w:val="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Risolvere problemi con i numeri relativi in contesti reali</w:t>
            </w:r>
          </w:p>
          <w:p w:rsidR="008A15F8" w:rsidRDefault="008A15F8">
            <w:pPr>
              <w:pStyle w:val="normal"/>
              <w:ind w:left="17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A15F8" w:rsidTr="00E36CE3">
        <w:trPr>
          <w:trHeight w:val="607"/>
        </w:trPr>
        <w:tc>
          <w:tcPr>
            <w:tcW w:w="3976" w:type="dxa"/>
          </w:tcPr>
          <w:p w:rsidR="008A15F8" w:rsidRDefault="008A15F8">
            <w:pPr>
              <w:pStyle w:val="normal"/>
              <w:ind w:left="17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8A15F8" w:rsidRDefault="007541C0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6110" w:type="dxa"/>
          </w:tcPr>
          <w:p w:rsidR="008A15F8" w:rsidRDefault="008A15F8">
            <w:pPr>
              <w:pStyle w:val="normal"/>
              <w:ind w:left="176"/>
              <w:rPr>
                <w:rFonts w:ascii="Arial" w:eastAsia="Arial" w:hAnsi="Arial" w:cs="Arial"/>
                <w:sz w:val="16"/>
                <w:szCs w:val="16"/>
              </w:rPr>
            </w:pPr>
          </w:p>
          <w:p w:rsidR="008A15F8" w:rsidRDefault="009247EA">
            <w:pPr>
              <w:pStyle w:val="normal"/>
              <w:ind w:left="17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problemi; disegno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9247EA" w:rsidRDefault="009247EA">
            <w:pPr>
              <w:pStyle w:val="normal"/>
              <w:ind w:left="17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A15F8" w:rsidTr="00E36CE3">
        <w:trPr>
          <w:trHeight w:val="608"/>
        </w:trPr>
        <w:tc>
          <w:tcPr>
            <w:tcW w:w="3976" w:type="dxa"/>
          </w:tcPr>
          <w:p w:rsidR="008A15F8" w:rsidRDefault="008A15F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8A15F8" w:rsidRDefault="007541C0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110" w:type="dxa"/>
          </w:tcPr>
          <w:p w:rsidR="008A15F8" w:rsidRDefault="008A15F8" w:rsidP="009247E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9247EA" w:rsidRPr="00917EB4" w:rsidRDefault="009247EA" w:rsidP="009247E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9247EA" w:rsidRDefault="009247EA" w:rsidP="009247E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9247EA" w:rsidRDefault="009247EA" w:rsidP="009247E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A15F8" w:rsidTr="00E36CE3">
        <w:trPr>
          <w:trHeight w:val="690"/>
        </w:trPr>
        <w:tc>
          <w:tcPr>
            <w:tcW w:w="3976" w:type="dxa"/>
          </w:tcPr>
          <w:p w:rsidR="008A15F8" w:rsidRDefault="008A15F8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8A15F8" w:rsidRDefault="007541C0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VERIFICA DEGLI APPRENDIMENTI </w:t>
            </w:r>
          </w:p>
        </w:tc>
        <w:tc>
          <w:tcPr>
            <w:tcW w:w="6110" w:type="dxa"/>
          </w:tcPr>
          <w:p w:rsidR="008A15F8" w:rsidRDefault="008A15F8">
            <w:pPr>
              <w:pStyle w:val="normal"/>
              <w:ind w:left="72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9247EA" w:rsidRDefault="009247EA" w:rsidP="009247EA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comune di raccordo per classi parallele.</w:t>
            </w:r>
          </w:p>
          <w:p w:rsidR="008A15F8" w:rsidRDefault="008A15F8">
            <w:pPr>
              <w:pStyle w:val="normal"/>
              <w:ind w:left="30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8A15F8" w:rsidRDefault="008A15F8">
      <w:pPr>
        <w:pStyle w:val="normal"/>
        <w:rPr>
          <w:rFonts w:ascii="Arial" w:eastAsia="Arial" w:hAnsi="Arial" w:cs="Arial"/>
        </w:rPr>
      </w:pPr>
    </w:p>
    <w:p w:rsidR="008A15F8" w:rsidRDefault="008A15F8">
      <w:pPr>
        <w:pStyle w:val="normal"/>
        <w:rPr>
          <w:rFonts w:ascii="Arial" w:eastAsia="Arial" w:hAnsi="Arial" w:cs="Arial"/>
        </w:rPr>
      </w:pPr>
    </w:p>
    <w:p w:rsidR="008A15F8" w:rsidRDefault="007541C0">
      <w:pPr>
        <w:pStyle w:val="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</w:t>
      </w:r>
    </w:p>
    <w:sectPr w:rsidR="008A15F8" w:rsidSect="008A15F8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00E" w:rsidRDefault="0005400E" w:rsidP="008A15F8">
      <w:r>
        <w:separator/>
      </w:r>
    </w:p>
  </w:endnote>
  <w:endnote w:type="continuationSeparator" w:id="0">
    <w:p w:rsidR="0005400E" w:rsidRDefault="0005400E" w:rsidP="008A1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F8" w:rsidRDefault="007541C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-63499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00E" w:rsidRDefault="0005400E" w:rsidP="008A15F8">
      <w:r>
        <w:separator/>
      </w:r>
    </w:p>
  </w:footnote>
  <w:footnote w:type="continuationSeparator" w:id="0">
    <w:p w:rsidR="0005400E" w:rsidRDefault="0005400E" w:rsidP="008A15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F8" w:rsidRDefault="007541C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 w:rsidR="009247EA">
      <w:rPr>
        <w:color w:val="000000"/>
      </w:rPr>
      <w:t xml:space="preserve"> AV – A.S. 2023 – 2024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8A15F8" w:rsidRDefault="008A15F8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80FD6"/>
    <w:multiLevelType w:val="multilevel"/>
    <w:tmpl w:val="6F080F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8581C15"/>
    <w:multiLevelType w:val="hybridMultilevel"/>
    <w:tmpl w:val="2A44C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F1EF0"/>
    <w:multiLevelType w:val="multilevel"/>
    <w:tmpl w:val="1D349576"/>
    <w:lvl w:ilvl="0">
      <w:start w:val="1"/>
      <w:numFmt w:val="bullet"/>
      <w:lvlText w:val="●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265637A"/>
    <w:multiLevelType w:val="multilevel"/>
    <w:tmpl w:val="02C804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5F8"/>
    <w:rsid w:val="0005400E"/>
    <w:rsid w:val="000928D1"/>
    <w:rsid w:val="003816B9"/>
    <w:rsid w:val="00516672"/>
    <w:rsid w:val="00541CD7"/>
    <w:rsid w:val="005F41FC"/>
    <w:rsid w:val="007541C0"/>
    <w:rsid w:val="008A15F8"/>
    <w:rsid w:val="009247EA"/>
    <w:rsid w:val="00E36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6672"/>
  </w:style>
  <w:style w:type="paragraph" w:styleId="Titolo1">
    <w:name w:val="heading 1"/>
    <w:basedOn w:val="normal"/>
    <w:next w:val="normal"/>
    <w:rsid w:val="008A15F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8A15F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8A15F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8A15F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8A15F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8A15F8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8A15F8"/>
  </w:style>
  <w:style w:type="table" w:customStyle="1" w:styleId="TableNormal">
    <w:name w:val="Table Normal"/>
    <w:rsid w:val="008A15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8A15F8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8A15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A15F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8A15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9247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247EA"/>
  </w:style>
  <w:style w:type="paragraph" w:styleId="Pidipagina">
    <w:name w:val="footer"/>
    <w:basedOn w:val="Normale"/>
    <w:link w:val="PidipaginaCarattere"/>
    <w:uiPriority w:val="99"/>
    <w:semiHidden/>
    <w:unhideWhenUsed/>
    <w:rsid w:val="009247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247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4</cp:revision>
  <dcterms:created xsi:type="dcterms:W3CDTF">2023-09-22T20:08:00Z</dcterms:created>
  <dcterms:modified xsi:type="dcterms:W3CDTF">2023-09-23T16:00:00Z</dcterms:modified>
</cp:coreProperties>
</file>