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BA4" w:rsidRDefault="00F74BA4">
      <w:pPr>
        <w:pStyle w:val="normal"/>
        <w:rPr>
          <w:rFonts w:ascii="Arial" w:eastAsia="Arial" w:hAnsi="Arial" w:cs="Arial"/>
          <w:i/>
          <w:sz w:val="16"/>
          <w:szCs w:val="16"/>
        </w:rPr>
      </w:pPr>
    </w:p>
    <w:tbl>
      <w:tblPr>
        <w:tblStyle w:val="a"/>
        <w:tblW w:w="1034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127"/>
        <w:gridCol w:w="8221"/>
      </w:tblGrid>
      <w:tr w:rsidR="00F74BA4">
        <w:trPr>
          <w:cantSplit/>
          <w:trHeight w:val="859"/>
          <w:jc w:val="center"/>
        </w:trPr>
        <w:tc>
          <w:tcPr>
            <w:tcW w:w="10348" w:type="dxa"/>
            <w:gridSpan w:val="2"/>
            <w:tcBorders>
              <w:top w:val="nil"/>
              <w:left w:val="nil"/>
              <w:right w:val="nil"/>
            </w:tcBorders>
          </w:tcPr>
          <w:p w:rsidR="00F74BA4" w:rsidRDefault="00AB1B8C">
            <w:pPr>
              <w:pStyle w:val="normal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CONOSCO ED ESPLORO ME STESSO E IL MIO MONDO</w:t>
            </w:r>
          </w:p>
          <w:p w:rsidR="00F74BA4" w:rsidRDefault="00F74BA4">
            <w:pPr>
              <w:pStyle w:val="normal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  <w:p w:rsidR="00F74BA4" w:rsidRDefault="00AB1B8C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Quadrimestre</w:t>
            </w:r>
            <w:r>
              <w:rPr>
                <w:rFonts w:ascii="Arial" w:eastAsia="Arial" w:hAnsi="Arial" w:cs="Arial"/>
                <w:sz w:val="18"/>
                <w:szCs w:val="18"/>
              </w:rPr>
              <w:t>: MATEMATICA</w:t>
            </w:r>
          </w:p>
          <w:p w:rsidR="00F74BA4" w:rsidRDefault="00AB1B8C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2^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UdA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disciplinare</w:t>
            </w:r>
          </w:p>
          <w:p w:rsidR="00F74BA4" w:rsidRDefault="00AB1B8C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sz w:val="18"/>
                <w:szCs w:val="18"/>
              </w:rPr>
              <w:t>Periodo: dicembre - gennaio</w:t>
            </w:r>
          </w:p>
          <w:p w:rsidR="00F74BA4" w:rsidRDefault="00F74BA4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  <w:p w:rsidR="00F74BA4" w:rsidRDefault="00AB1B8C">
            <w:pPr>
              <w:pStyle w:val="normal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UNITA’ D’APPRENDIMENTO</w:t>
            </w:r>
          </w:p>
          <w:p w:rsidR="00F74BA4" w:rsidRDefault="00AB1B8C">
            <w:pPr>
              <w:pStyle w:val="normal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Tematica: 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Essere cittadini consapevoli in un mondo in continua evoluzione</w:t>
            </w:r>
          </w:p>
          <w:p w:rsidR="00F74BA4" w:rsidRDefault="00F74BA4">
            <w:pPr>
              <w:pStyle w:val="normal"/>
            </w:pPr>
          </w:p>
          <w:p w:rsidR="00F74BA4" w:rsidRDefault="00AB1B8C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TITOLO: Collaboro con l’altro rispettandone la diversità</w:t>
            </w:r>
          </w:p>
        </w:tc>
      </w:tr>
      <w:tr w:rsidR="00F74BA4">
        <w:trPr>
          <w:cantSplit/>
          <w:jc w:val="center"/>
        </w:trPr>
        <w:tc>
          <w:tcPr>
            <w:tcW w:w="2127" w:type="dxa"/>
            <w:tcBorders>
              <w:bottom w:val="single" w:sz="4" w:space="0" w:color="000000"/>
            </w:tcBorders>
          </w:tcPr>
          <w:p w:rsidR="00F74BA4" w:rsidRDefault="00F74BA4">
            <w:pPr>
              <w:pStyle w:val="normal"/>
            </w:pPr>
          </w:p>
          <w:p w:rsidR="00F74BA4" w:rsidRDefault="00AB1B8C">
            <w:pPr>
              <w:pStyle w:val="normal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DATI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br/>
            </w:r>
          </w:p>
          <w:p w:rsidR="00F74BA4" w:rsidRDefault="00AB1B8C">
            <w:pPr>
              <w:pStyle w:val="normal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IDENTIFICATIVI</w:t>
            </w:r>
          </w:p>
          <w:p w:rsidR="00F74BA4" w:rsidRDefault="00F74BA4">
            <w:pPr>
              <w:pStyle w:val="normal"/>
              <w:rPr>
                <w:rFonts w:ascii="Arial" w:eastAsia="Arial" w:hAnsi="Arial" w:cs="Arial"/>
                <w:b/>
              </w:rPr>
            </w:pPr>
          </w:p>
          <w:p w:rsidR="00F74BA4" w:rsidRDefault="00F74BA4">
            <w:pPr>
              <w:pStyle w:val="normal"/>
              <w:rPr>
                <w:rFonts w:ascii="Arial" w:eastAsia="Arial" w:hAnsi="Arial" w:cs="Arial"/>
                <w:b/>
              </w:rPr>
            </w:pPr>
          </w:p>
          <w:p w:rsidR="00F74BA4" w:rsidRDefault="00F74BA4">
            <w:pPr>
              <w:pStyle w:val="normal"/>
              <w:rPr>
                <w:rFonts w:ascii="Arial" w:eastAsia="Arial" w:hAnsi="Arial" w:cs="Arial"/>
                <w:b/>
              </w:rPr>
            </w:pPr>
          </w:p>
          <w:p w:rsidR="00F74BA4" w:rsidRDefault="00F74BA4">
            <w:pPr>
              <w:pStyle w:val="normal"/>
            </w:pPr>
          </w:p>
        </w:tc>
        <w:tc>
          <w:tcPr>
            <w:tcW w:w="8221" w:type="dxa"/>
            <w:tcBorders>
              <w:bottom w:val="single" w:sz="4" w:space="0" w:color="000000"/>
            </w:tcBorders>
          </w:tcPr>
          <w:p w:rsidR="00F74BA4" w:rsidRDefault="00F74BA4">
            <w:pPr>
              <w:pStyle w:val="normal"/>
              <w:rPr>
                <w:sz w:val="22"/>
                <w:szCs w:val="22"/>
              </w:rPr>
            </w:pPr>
          </w:p>
          <w:p w:rsidR="00F74BA4" w:rsidRDefault="00AB1B8C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Anno scolastico</w:t>
            </w:r>
            <w:r w:rsidR="0018576B">
              <w:rPr>
                <w:rFonts w:ascii="Arial" w:eastAsia="Arial" w:hAnsi="Arial" w:cs="Arial"/>
                <w:sz w:val="22"/>
                <w:szCs w:val="22"/>
              </w:rPr>
              <w:t xml:space="preserve"> 2023 / 2024</w:t>
            </w:r>
          </w:p>
          <w:p w:rsidR="00F74BA4" w:rsidRDefault="00F74BA4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F74BA4" w:rsidRDefault="00AB1B8C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Istituto comprensivo </w:t>
            </w:r>
            <w:r>
              <w:rPr>
                <w:rFonts w:ascii="Arial" w:eastAsia="Arial" w:hAnsi="Arial" w:cs="Arial"/>
                <w:sz w:val="22"/>
                <w:szCs w:val="22"/>
              </w:rPr>
              <w:t>“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Cocchia-Dalla Chiesa”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AV</w:t>
            </w:r>
          </w:p>
          <w:p w:rsidR="00F74BA4" w:rsidRDefault="00F74BA4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F74BA4" w:rsidRDefault="00AB1B8C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Destinatari: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Gruppo classe prima</w:t>
            </w:r>
          </w:p>
          <w:p w:rsidR="00F74BA4" w:rsidRDefault="00F74BA4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F74BA4" w:rsidRDefault="00AB1B8C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DOCENTE</w:t>
            </w:r>
            <w:r>
              <w:rPr>
                <w:rFonts w:ascii="Arial" w:eastAsia="Arial" w:hAnsi="Arial" w:cs="Arial"/>
                <w:sz w:val="22"/>
                <w:szCs w:val="22"/>
              </w:rPr>
              <w:t>: _______________________________ Classe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_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I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>__ sez. ______</w:t>
            </w:r>
          </w:p>
          <w:p w:rsidR="00F74BA4" w:rsidRDefault="00F74BA4">
            <w:pPr>
              <w:pStyle w:val="normal"/>
            </w:pPr>
          </w:p>
        </w:tc>
      </w:tr>
    </w:tbl>
    <w:p w:rsidR="00F74BA4" w:rsidRDefault="00F74BA4">
      <w:pPr>
        <w:pStyle w:val="normal"/>
        <w:rPr>
          <w:rFonts w:ascii="Arial" w:eastAsia="Arial" w:hAnsi="Arial" w:cs="Arial"/>
          <w:sz w:val="18"/>
          <w:szCs w:val="18"/>
        </w:rPr>
      </w:pPr>
    </w:p>
    <w:tbl>
      <w:tblPr>
        <w:tblStyle w:val="a0"/>
        <w:tblW w:w="1019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789"/>
        <w:gridCol w:w="6405"/>
      </w:tblGrid>
      <w:tr w:rsidR="00F74BA4">
        <w:trPr>
          <w:jc w:val="center"/>
        </w:trPr>
        <w:tc>
          <w:tcPr>
            <w:tcW w:w="10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BA4" w:rsidRDefault="00AB1B8C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DISCIPLINA: MATEMATICA</w:t>
            </w:r>
          </w:p>
        </w:tc>
      </w:tr>
      <w:tr w:rsidR="00F74BA4">
        <w:trPr>
          <w:jc w:val="center"/>
        </w:trPr>
        <w:tc>
          <w:tcPr>
            <w:tcW w:w="3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5D3" w:rsidRDefault="00A255D3" w:rsidP="00A255D3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CURRICOLO TRASVERSALE E COMPETENZE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DI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ED. CIVICA</w:t>
            </w:r>
          </w:p>
          <w:p w:rsidR="00A255D3" w:rsidRDefault="00A255D3" w:rsidP="00A255D3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A255D3" w:rsidRDefault="00A255D3" w:rsidP="00A255D3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Ambiti</w:t>
            </w:r>
          </w:p>
          <w:p w:rsidR="00A255D3" w:rsidRDefault="00A255D3" w:rsidP="00A255D3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A255D3" w:rsidRDefault="00A255D3" w:rsidP="00A255D3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Costruzione e realizzazione del sé: dimensione di una cultura dell’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inclusività</w:t>
            </w:r>
            <w:proofErr w:type="spellEnd"/>
          </w:p>
          <w:p w:rsidR="00A255D3" w:rsidRDefault="00A255D3" w:rsidP="00A255D3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Conoscere sé stesso e le proprie capacità intervenendo nelle attività in modo pertinente;</w:t>
            </w:r>
          </w:p>
          <w:p w:rsidR="00A255D3" w:rsidRDefault="00A255D3" w:rsidP="00A255D3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Organizzare il proprio apprendimento definendone le strategie e il metodo;</w:t>
            </w:r>
          </w:p>
          <w:p w:rsidR="00A255D3" w:rsidRDefault="00A255D3" w:rsidP="00A255D3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Prendere coscienza della complessità di ogni identità personale; rispettare sé e gli altri;</w:t>
            </w:r>
          </w:p>
          <w:p w:rsidR="00A255D3" w:rsidRDefault="00A255D3" w:rsidP="00A255D3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Esprimere adeguatamente le proprie emozioni, riconoscere quelle altrui nel rispetto degli altri e della propria privacy;</w:t>
            </w:r>
          </w:p>
          <w:p w:rsidR="00A255D3" w:rsidRDefault="00A255D3" w:rsidP="00A255D3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Descrivere il proprio ambiente di vita, il paesaggio culturale di riferimento, cogliendo similitudini e differenze rispetto ad altri luoghi studiati;</w:t>
            </w:r>
          </w:p>
          <w:p w:rsidR="00A255D3" w:rsidRDefault="00A255D3" w:rsidP="00A255D3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Comprendere il significato v</w:t>
            </w:r>
            <w:r w:rsidR="00244B57">
              <w:rPr>
                <w:rFonts w:ascii="Arial" w:eastAsia="Arial" w:hAnsi="Arial" w:cs="Arial"/>
                <w:sz w:val="16"/>
                <w:szCs w:val="16"/>
              </w:rPr>
              <w:t>aloriale dei messaggi veicolari.</w:t>
            </w:r>
          </w:p>
          <w:p w:rsidR="00A255D3" w:rsidRDefault="00A255D3" w:rsidP="00A255D3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A255D3" w:rsidRDefault="00A255D3" w:rsidP="00A255D3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Relazione con gli altri: etica della responsabilità</w:t>
            </w:r>
          </w:p>
          <w:p w:rsidR="00A255D3" w:rsidRDefault="00A255D3" w:rsidP="00A255D3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Riflettere su di sé, su comportamenti positivi verso sé e gli altri con l’uso di un linguaggio non ostile; </w:t>
            </w:r>
          </w:p>
          <w:p w:rsidR="00A255D3" w:rsidRDefault="00A255D3" w:rsidP="00A255D3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Acquisire come valori normativi i principi di libertà, giustizia, solidarietà, accettazione;</w:t>
            </w:r>
          </w:p>
          <w:p w:rsidR="00A255D3" w:rsidRDefault="00A255D3" w:rsidP="00A255D3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Riconoscere come necessarie e rispettare le regole della convivenza civile;</w:t>
            </w:r>
          </w:p>
          <w:p w:rsidR="00A255D3" w:rsidRDefault="00A255D3" w:rsidP="00A255D3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Assumere responsabilità partecipativa alla vita democratica e alla risoluzione dei problemi;</w:t>
            </w:r>
          </w:p>
          <w:p w:rsidR="00A255D3" w:rsidRDefault="00A255D3" w:rsidP="00A255D3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Riconoscere la salute come un bene sociale;</w:t>
            </w:r>
          </w:p>
          <w:p w:rsidR="00A255D3" w:rsidRDefault="00A255D3" w:rsidP="00A255D3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Orientarsi sul “valore” e sulla gestione del denaro.</w:t>
            </w:r>
          </w:p>
          <w:p w:rsidR="00A255D3" w:rsidRDefault="00A255D3" w:rsidP="00A255D3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A255D3" w:rsidRDefault="00A255D3" w:rsidP="00A255D3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Rapporto con la realtà: sostenibilità educativa</w:t>
            </w:r>
          </w:p>
          <w:p w:rsidR="00A255D3" w:rsidRDefault="00A255D3" w:rsidP="00A255D3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Conoscere il testo e i contenuti valoriali degli inni nazionali dei paesi europei in cui si parlano le lingue studiate;</w:t>
            </w:r>
          </w:p>
          <w:p w:rsidR="00A255D3" w:rsidRDefault="00A255D3" w:rsidP="00A255D3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Riconoscere gli elementi costitutivi e valoriali della Carta Costituzionale e di quella dell’U.E.;</w:t>
            </w:r>
          </w:p>
          <w:p w:rsidR="00A255D3" w:rsidRDefault="00A255D3" w:rsidP="00A255D3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:rsidR="00A255D3" w:rsidRDefault="00A255D3" w:rsidP="00A255D3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Classificare i rifiuti sviluppando l’attività di riciclaggio;</w:t>
            </w:r>
          </w:p>
          <w:p w:rsidR="00A255D3" w:rsidRDefault="00A255D3" w:rsidP="00A255D3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Conoscere le caratteristiche delle organizzazioni mafiose e malavitose e le strategie attuate dagli Stati per il loro contrasto;</w:t>
            </w:r>
          </w:p>
          <w:p w:rsidR="00A255D3" w:rsidRDefault="00A255D3" w:rsidP="00A255D3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Conoscere la biografia di uomini illustri che hanno speso la loro vita per il contrasto alle mafie;</w:t>
            </w:r>
          </w:p>
          <w:p w:rsidR="00F74BA4" w:rsidRDefault="00A255D3" w:rsidP="00A255D3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Possedere capacità tecniche di base per l’uso delle TIC e le utilizza per eseguire un compito.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BA4" w:rsidRDefault="00F74BA4">
            <w:pPr>
              <w:pStyle w:val="normal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F74BA4" w:rsidRDefault="00AB1B8C">
            <w:pPr>
              <w:pStyle w:val="normal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Traguardi per lo sviluppo delle competenze</w:t>
            </w:r>
          </w:p>
          <w:p w:rsidR="00F74BA4" w:rsidRDefault="00AB1B8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-L’alunno si muove con sicurezza nel calcolo anche con i numeri razionali, ne padroneggia le diverse rappresentazioni e stima la grandezza di un numero e il risultato di operazioni.</w:t>
            </w:r>
          </w:p>
          <w:p w:rsidR="00627A20" w:rsidRDefault="00627A20" w:rsidP="00627A20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-Riconosce e denomina le forme del piano e dello spazio, le loro rappresentazioni e ne coglie le relazioni tra elementi.</w:t>
            </w:r>
          </w:p>
          <w:p w:rsidR="00F74BA4" w:rsidRDefault="00AB1B8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-Riconosce e risolve problemi in contesti diversi valutando le informazioni e la loro coerenza.</w:t>
            </w:r>
          </w:p>
          <w:p w:rsidR="00F74BA4" w:rsidRDefault="00F74BA4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74BA4">
        <w:trPr>
          <w:jc w:val="center"/>
        </w:trPr>
        <w:tc>
          <w:tcPr>
            <w:tcW w:w="3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BA4" w:rsidRDefault="00F74BA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BA4" w:rsidRDefault="00F74BA4">
            <w:pPr>
              <w:pStyle w:val="normal"/>
              <w:spacing w:after="2"/>
              <w:ind w:right="1136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F74BA4" w:rsidRDefault="00AB1B8C">
            <w:pPr>
              <w:pStyle w:val="normal"/>
              <w:spacing w:after="2"/>
              <w:ind w:right="1136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Conoscenze:</w:t>
            </w:r>
          </w:p>
          <w:p w:rsidR="00F74BA4" w:rsidRDefault="00AB1B8C">
            <w:pPr>
              <w:pStyle w:val="normal"/>
              <w:numPr>
                <w:ilvl w:val="0"/>
                <w:numId w:val="2"/>
              </w:numPr>
              <w:ind w:left="526" w:hanging="307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Le potenze</w:t>
            </w:r>
          </w:p>
          <w:p w:rsidR="00F74BA4" w:rsidRDefault="00AB1B8C">
            <w:pPr>
              <w:pStyle w:val="normal"/>
              <w:numPr>
                <w:ilvl w:val="0"/>
                <w:numId w:val="2"/>
              </w:numPr>
              <w:ind w:left="526" w:hanging="307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Parole chiave nei problemi</w:t>
            </w:r>
          </w:p>
          <w:p w:rsidR="00F74BA4" w:rsidRDefault="00AB1B8C">
            <w:pPr>
              <w:pStyle w:val="normal"/>
              <w:numPr>
                <w:ilvl w:val="0"/>
                <w:numId w:val="2"/>
              </w:numPr>
              <w:ind w:left="526" w:hanging="307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Gli angoli</w:t>
            </w:r>
          </w:p>
          <w:p w:rsidR="00F74BA4" w:rsidRDefault="00F74BA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F74BA4" w:rsidRDefault="00AB1B8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Abilità:</w:t>
            </w:r>
          </w:p>
          <w:p w:rsidR="00F74BA4" w:rsidRDefault="00AB1B8C">
            <w:pPr>
              <w:pStyle w:val="normal"/>
              <w:numPr>
                <w:ilvl w:val="0"/>
                <w:numId w:val="1"/>
              </w:numPr>
              <w:ind w:left="52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Operare con le potenze</w:t>
            </w:r>
          </w:p>
          <w:p w:rsidR="00F74BA4" w:rsidRDefault="00AB1B8C">
            <w:pPr>
              <w:pStyle w:val="normal"/>
              <w:numPr>
                <w:ilvl w:val="0"/>
                <w:numId w:val="1"/>
              </w:numPr>
              <w:ind w:left="52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Tradurre in simboli matematici le parole chiave dei problemi</w:t>
            </w:r>
          </w:p>
          <w:p w:rsidR="00F74BA4" w:rsidRDefault="00AB1B8C">
            <w:pPr>
              <w:pStyle w:val="normal"/>
              <w:numPr>
                <w:ilvl w:val="0"/>
                <w:numId w:val="1"/>
              </w:numPr>
              <w:ind w:left="52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Individuare opportune strategie risolutive</w:t>
            </w:r>
          </w:p>
          <w:p w:rsidR="00F74BA4" w:rsidRDefault="00AB1B8C">
            <w:pPr>
              <w:pStyle w:val="normal"/>
              <w:numPr>
                <w:ilvl w:val="0"/>
                <w:numId w:val="1"/>
              </w:numPr>
              <w:ind w:left="526" w:hanging="284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Risolvere semplici problemi in situazioni reali</w:t>
            </w:r>
          </w:p>
          <w:p w:rsidR="00F74BA4" w:rsidRDefault="00F74BA4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74BA4">
        <w:trPr>
          <w:jc w:val="center"/>
        </w:trPr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BA4" w:rsidRDefault="00AB1B8C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lastRenderedPageBreak/>
              <w:br/>
              <w:t>ATTIVITA’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BA4" w:rsidRDefault="00F74BA4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</w:p>
          <w:p w:rsidR="00F74BA4" w:rsidRDefault="00C66BEC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Giochi didattici;  esercizi individuali e di gruppo; m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isura</w:t>
            </w:r>
            <w:r>
              <w:rPr>
                <w:rFonts w:ascii="Arial" w:eastAsia="Arial" w:hAnsi="Arial" w:cs="Arial"/>
                <w:sz w:val="16"/>
                <w:szCs w:val="16"/>
              </w:rPr>
              <w:t>zioni e risoluzione di problemi; disegno geometrico ;d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idattica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laboratoriale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</w:tr>
      <w:tr w:rsidR="00F74BA4">
        <w:trPr>
          <w:jc w:val="center"/>
        </w:trPr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BA4" w:rsidRDefault="00AB1B8C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STRATEGIE DIDATTICHE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BEC" w:rsidRPr="00917EB4" w:rsidRDefault="00C66BEC" w:rsidP="00C66BE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Lezione frontale interattiva e dialogata; 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trategie di elaborazione che favoriscono la</w:t>
            </w:r>
          </w:p>
          <w:p w:rsidR="00C66BEC" w:rsidRPr="00917EB4" w:rsidRDefault="00C66BEC" w:rsidP="00C66BE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comprensione di informazioni presenti nei testi analizzati (tramite Inferenza e legami</w:t>
            </w:r>
          </w:p>
          <w:p w:rsidR="00C66BEC" w:rsidRDefault="00C66BEC" w:rsidP="00C66BE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logici); stimolare a collegare (tramite associazioni logiche semplici, immagini mentali) tra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loro i dat</w:t>
            </w:r>
            <w:r>
              <w:rPr>
                <w:rFonts w:ascii="Arial" w:eastAsia="Arial" w:hAnsi="Arial" w:cs="Arial"/>
                <w:sz w:val="16"/>
                <w:szCs w:val="16"/>
              </w:rPr>
              <w:t>i secondo rapporti logici (es. 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ausa-effetto); proporre criteri per collegare dati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e informazioni per apprendere meglio ciò che si studia; far fare confronti con compiti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simili già s</w:t>
            </w:r>
            <w:r>
              <w:rPr>
                <w:rFonts w:ascii="Arial" w:eastAsia="Arial" w:hAnsi="Arial" w:cs="Arial"/>
                <w:sz w:val="16"/>
                <w:szCs w:val="16"/>
              </w:rPr>
              <w:t>volti; uso e costruzione di m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appe concettuali; </w:t>
            </w:r>
            <w:r>
              <w:rPr>
                <w:rFonts w:ascii="Arial" w:eastAsia="Arial" w:hAnsi="Arial" w:cs="Arial"/>
                <w:sz w:val="16"/>
                <w:szCs w:val="16"/>
              </w:rPr>
              <w:t>b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rainstorming; </w:t>
            </w: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 w:rsidR="00244B57">
              <w:rPr>
                <w:rFonts w:ascii="Arial" w:eastAsia="Arial" w:hAnsi="Arial" w:cs="Arial"/>
                <w:sz w:val="16"/>
                <w:szCs w:val="16"/>
              </w:rPr>
              <w:t xml:space="preserve">ooperative </w:t>
            </w:r>
            <w:proofErr w:type="spellStart"/>
            <w:r w:rsidR="00244B57">
              <w:rPr>
                <w:rFonts w:ascii="Arial" w:eastAsia="Arial" w:hAnsi="Arial" w:cs="Arial"/>
                <w:sz w:val="16"/>
                <w:szCs w:val="16"/>
              </w:rPr>
              <w:t>l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earning</w:t>
            </w:r>
            <w:proofErr w:type="spellEnd"/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tutoring;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flipped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lassroom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; TLA (Approccio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Trialogico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 dell’Apprendimento)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problem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solving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F74BA4" w:rsidRDefault="00F74BA4" w:rsidP="00C66BEC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74BA4">
        <w:trPr>
          <w:jc w:val="center"/>
        </w:trPr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BA4" w:rsidRDefault="00AB1B8C">
            <w:pPr>
              <w:pStyle w:val="normal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VERIFICA DEGLI APPRENDIMENTI</w:t>
            </w:r>
          </w:p>
          <w:p w:rsidR="00F74BA4" w:rsidRDefault="00AB1B8C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Relativi alle conoscenze ed abilità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BA4" w:rsidRDefault="00F74BA4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</w:p>
          <w:p w:rsidR="00C66BEC" w:rsidRDefault="00C66BEC" w:rsidP="00C66BEC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Test strutturati e/o misti, domande da posto, riflessioni singole e di gruppo, prova comune di raccordo per classi parallele.</w:t>
            </w:r>
          </w:p>
          <w:p w:rsidR="00F74BA4" w:rsidRDefault="00F74BA4" w:rsidP="00C66BEC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:rsidR="00F74BA4" w:rsidRDefault="00F74BA4">
      <w:pPr>
        <w:pStyle w:val="normal"/>
        <w:rPr>
          <w:rFonts w:ascii="Arial" w:eastAsia="Arial" w:hAnsi="Arial" w:cs="Arial"/>
          <w:sz w:val="18"/>
          <w:szCs w:val="18"/>
        </w:rPr>
      </w:pPr>
    </w:p>
    <w:p w:rsidR="00F74BA4" w:rsidRDefault="00F74BA4">
      <w:pPr>
        <w:pStyle w:val="normal"/>
        <w:rPr>
          <w:rFonts w:ascii="Arial" w:eastAsia="Arial" w:hAnsi="Arial" w:cs="Arial"/>
          <w:sz w:val="18"/>
          <w:szCs w:val="18"/>
        </w:rPr>
      </w:pPr>
    </w:p>
    <w:p w:rsidR="00F74BA4" w:rsidRDefault="00AB1B8C">
      <w:pPr>
        <w:pStyle w:val="normal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</w:rPr>
        <w:t>IL DOCENTE dell’ÈQUIPE PEDAGOGICA: ________________</w:t>
      </w:r>
    </w:p>
    <w:sectPr w:rsidR="00F74BA4" w:rsidSect="00F74BA4">
      <w:headerReference w:type="default" r:id="rId7"/>
      <w:footerReference w:type="default" r:id="rId8"/>
      <w:pgSz w:w="11906" w:h="16838"/>
      <w:pgMar w:top="1021" w:right="851" w:bottom="1021" w:left="851" w:header="794" w:footer="851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A51" w:rsidRDefault="00E24A51" w:rsidP="00F74BA4">
      <w:r>
        <w:separator/>
      </w:r>
    </w:p>
  </w:endnote>
  <w:endnote w:type="continuationSeparator" w:id="0">
    <w:p w:rsidR="00E24A51" w:rsidRDefault="00E24A51" w:rsidP="00F74B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BA4" w:rsidRDefault="00AB1B8C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 xml:space="preserve"> </w:t>
    </w:r>
    <ve:AlternateContent>
      <mc:Choice xmlns:mc="http://schemas.openxmlformats.org/markup-compatibility/2006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Requires="wpg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-25399</wp:posOffset>
            </wp:positionH>
            <wp:positionV relativeFrom="paragraph">
              <wp:posOffset>-63499</wp:posOffset>
            </wp:positionV>
            <wp:extent cx="6515100" cy="12700"/>
            <wp:effectExtent b="0" l="0" r="0" t="0"/>
            <wp:wrapNone/>
            <wp:docPr id="1" name=""/>
            <a:graphic>
              <a:graphicData uri="http://schemas.microsoft.com/office/word/2010/wordprocessingShape">
                <wps:wsp>
                  <wps:cNvCnPr/>
                  <wps:spPr>
                    <a:xfrm>
                      <a:off x="2088450" y="3780000"/>
                      <a:ext cx="6515100" cy="0"/>
                    </a:xfrm>
                    <a:prstGeom prst="straightConnector1">
                      <a:avLst/>
                    </a:prstGeom>
                    <a:noFill/>
                    <a:ln cap="flat" cmpd="sng" w="9525">
                      <a:solidFill>
                        <a:srgbClr val="000000"/>
                      </a:solidFill>
                      <a:prstDash val="solid"/>
                      <a:round/>
                      <a:headEnd len="med" w="med" type="none"/>
                      <a:tailEnd len="med" w="med" type="none"/>
                    </a:ln>
                  </wps:spPr>
                  <wps:bodyPr anchorCtr="0" anchor="ctr" bIns="91425" lIns="91425" spcFirstLastPara="1" rIns="91425" wrap="square" tIns="91425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-63499</wp:posOffset>
              </wp:positionV>
              <wp:extent cx="6515100" cy="12700"/>
              <wp:effectExtent l="0" t="0" r="0" b="0"/>
              <wp:wrapNone/>
              <wp:docPr id="1" name="image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510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A51" w:rsidRDefault="00E24A51" w:rsidP="00F74BA4">
      <w:r>
        <w:separator/>
      </w:r>
    </w:p>
  </w:footnote>
  <w:footnote w:type="continuationSeparator" w:id="0">
    <w:p w:rsidR="00E24A51" w:rsidRDefault="00E24A51" w:rsidP="00F74B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BA4" w:rsidRDefault="00AB1B8C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t>Scuola Secondaria di Primo Grado “</w:t>
    </w:r>
    <w:r>
      <w:rPr>
        <w:i/>
        <w:color w:val="000000"/>
      </w:rPr>
      <w:t xml:space="preserve">Cocchia-Dalla Chiesa” </w:t>
    </w:r>
    <w:r>
      <w:rPr>
        <w:color w:val="000000"/>
      </w:rPr>
      <w:t>AV – A.S. 202</w:t>
    </w:r>
    <w:r w:rsidR="0018576B">
      <w:t>3</w:t>
    </w:r>
    <w:r>
      <w:rPr>
        <w:color w:val="000000"/>
      </w:rPr>
      <w:t xml:space="preserve"> – 202</w:t>
    </w:r>
    <w:r w:rsidR="0018576B">
      <w:t>4</w:t>
    </w:r>
    <ve:AlternateContent>
      <mc:Choice xmlns:mc="http://schemas.openxmlformats.org/markup-compatibility/2006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Requires="wpg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-25399</wp:posOffset>
            </wp:positionH>
            <wp:positionV relativeFrom="paragraph">
              <wp:posOffset>177800</wp:posOffset>
            </wp:positionV>
            <wp:extent cx="6471920" cy="12700"/>
            <wp:effectExtent b="0" l="0" r="0" t="0"/>
            <wp:wrapSquare wrapText="bothSides" distB="0" distT="0" distL="114300" distR="114300"/>
            <wp:docPr id="2" name=""/>
            <a:graphic>
              <a:graphicData uri="http://schemas.microsoft.com/office/word/2010/wordprocessingShape">
                <wps:wsp>
                  <wps:cNvCnPr/>
                  <wps:spPr>
                    <a:xfrm>
                      <a:off x="2110040" y="3780000"/>
                      <a:ext cx="6471920" cy="0"/>
                    </a:xfrm>
                    <a:prstGeom prst="straightConnector1">
                      <a:avLst/>
                    </a:prstGeom>
                    <a:noFill/>
                    <a:ln cap="flat" cmpd="sng" w="9525">
                      <a:solidFill>
                        <a:srgbClr val="000000"/>
                      </a:solidFill>
                      <a:prstDash val="solid"/>
                      <a:round/>
                      <a:headEnd len="med" w="med" type="none"/>
                      <a:tailEnd len="med" w="med" type="none"/>
                    </a:ln>
                  </wps:spPr>
                  <wps:bodyPr anchorCtr="0" anchor="ctr" bIns="91425" lIns="91425" spcFirstLastPara="1" rIns="91425" wrap="square" tIns="91425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177800</wp:posOffset>
              </wp:positionV>
              <wp:extent cx="6471920" cy="12700"/>
              <wp:effectExtent l="0" t="0" r="0" b="0"/>
              <wp:wrapSquare wrapText="bothSides" distT="0" distB="0" distL="114300" distR="114300"/>
              <wp:docPr id="2" name="image2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7192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  <w:p w:rsidR="00F74BA4" w:rsidRDefault="00F74BA4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610F1C"/>
    <w:multiLevelType w:val="multilevel"/>
    <w:tmpl w:val="88A0CB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700F33CB"/>
    <w:multiLevelType w:val="multilevel"/>
    <w:tmpl w:val="65D654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4BA4"/>
    <w:rsid w:val="00121FA2"/>
    <w:rsid w:val="0018576B"/>
    <w:rsid w:val="00244B57"/>
    <w:rsid w:val="005B4327"/>
    <w:rsid w:val="005D6EB8"/>
    <w:rsid w:val="00627A20"/>
    <w:rsid w:val="006D0E4A"/>
    <w:rsid w:val="00A255D3"/>
    <w:rsid w:val="00AB1B8C"/>
    <w:rsid w:val="00C66BEC"/>
    <w:rsid w:val="00D36E19"/>
    <w:rsid w:val="00E24A51"/>
    <w:rsid w:val="00F74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0E4A"/>
  </w:style>
  <w:style w:type="paragraph" w:styleId="Titolo1">
    <w:name w:val="heading 1"/>
    <w:basedOn w:val="normal"/>
    <w:next w:val="normal"/>
    <w:rsid w:val="00F74BA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F74BA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F74BA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F74BA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F74BA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rsid w:val="00F74BA4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F74BA4"/>
  </w:style>
  <w:style w:type="table" w:customStyle="1" w:styleId="TableNormal">
    <w:name w:val="Table Normal"/>
    <w:rsid w:val="00F74BA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F74BA4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rsid w:val="00F74BA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F74BA4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rsid w:val="00F74BA4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18576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8576B"/>
  </w:style>
  <w:style w:type="paragraph" w:styleId="Pidipagina">
    <w:name w:val="footer"/>
    <w:basedOn w:val="Normale"/>
    <w:link w:val="PidipaginaCarattere"/>
    <w:uiPriority w:val="99"/>
    <w:semiHidden/>
    <w:unhideWhenUsed/>
    <w:rsid w:val="0018576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857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4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649</Words>
  <Characters>3704</Characters>
  <Application>Microsoft Office Word</Application>
  <DocSecurity>0</DocSecurity>
  <Lines>30</Lines>
  <Paragraphs>8</Paragraphs>
  <ScaleCrop>false</ScaleCrop>
  <Company/>
  <LinksUpToDate>false</LinksUpToDate>
  <CharactersWithSpaces>4345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</cp:lastModifiedBy>
  <cp:revision>6</cp:revision>
  <dcterms:created xsi:type="dcterms:W3CDTF">2023-09-22T17:29:00Z</dcterms:created>
  <dcterms:modified xsi:type="dcterms:W3CDTF">2023-09-22T18:54:00Z</dcterms:modified>
</cp:coreProperties>
</file>