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63F82" w14:textId="77777777" w:rsidR="00824D7D" w:rsidRDefault="00824D7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a"/>
        <w:tblW w:w="10925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2269"/>
        <w:gridCol w:w="1777"/>
        <w:gridCol w:w="6879"/>
      </w:tblGrid>
      <w:tr w:rsidR="00824D7D" w14:paraId="7AEDEDB8" w14:textId="77777777">
        <w:trPr>
          <w:trHeight w:val="859"/>
        </w:trPr>
        <w:tc>
          <w:tcPr>
            <w:tcW w:w="10925" w:type="dxa"/>
            <w:gridSpan w:val="3"/>
            <w:tcBorders>
              <w:bottom w:val="single" w:sz="4" w:space="0" w:color="000000"/>
            </w:tcBorders>
          </w:tcPr>
          <w:p w14:paraId="751F397C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CONOSCO ED ESPLORO ME STESSO E IL MIO MONDO</w:t>
            </w:r>
          </w:p>
          <w:p w14:paraId="49ED5364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: STORIA</w:t>
            </w:r>
          </w:p>
          <w:p w14:paraId="30A4FB38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1^ U.d.A.   </w:t>
            </w:r>
          </w:p>
          <w:p w14:paraId="44466FA8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Periodo: Settembre  </w:t>
            </w:r>
          </w:p>
          <w:p w14:paraId="5D36517A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</w:p>
          <w:p w14:paraId="07E0A02C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Essere cittadini consapevoli in un mondo in continua evoluzione</w:t>
            </w:r>
          </w:p>
          <w:p w14:paraId="4F6D6C35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33DD1E3F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UNITA’ ingresso</w:t>
            </w:r>
          </w:p>
          <w:p w14:paraId="44DE2D6E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1A81A6EF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TITOLO:   “Primi giorni insieme”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24D7D" w14:paraId="26B34857" w14:textId="7777777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5B650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7FEFE84F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br/>
            </w:r>
          </w:p>
          <w:p w14:paraId="31B02951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IDENTIFICATIVI</w:t>
            </w:r>
          </w:p>
          <w:p w14:paraId="4E2DE3C3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18799CA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A23AE14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25DA0AFC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43798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26359817" w14:textId="73C49442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202</w:t>
            </w:r>
            <w:r w:rsidR="003C5E8A">
              <w:rPr>
                <w:rFonts w:ascii="Arial" w:eastAsia="Arial" w:hAnsi="Arial" w:cs="Arial"/>
                <w:color w:val="000000"/>
                <w:sz w:val="22"/>
                <w:szCs w:val="22"/>
              </w:rPr>
              <w:t>3/24</w:t>
            </w:r>
          </w:p>
          <w:p w14:paraId="711863F9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FC03B72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AV</w:t>
            </w:r>
          </w:p>
          <w:p w14:paraId="1CB56526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75F62962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Gruppo classe </w:t>
            </w:r>
          </w:p>
          <w:p w14:paraId="7F9E98D9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025AAD9A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: _______________________________ Classe_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__ sez. ______</w:t>
            </w:r>
          </w:p>
          <w:p w14:paraId="6BC2AEA8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824D7D" w14:paraId="3D6B9C67" w14:textId="77777777">
        <w:trPr>
          <w:trHeight w:val="671"/>
        </w:trPr>
        <w:tc>
          <w:tcPr>
            <w:tcW w:w="10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AEBF9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DISCIPLINA: STORIA</w:t>
            </w:r>
          </w:p>
        </w:tc>
      </w:tr>
      <w:tr w:rsidR="00824D7D" w14:paraId="0F26074C" w14:textId="77777777">
        <w:trPr>
          <w:trHeight w:val="2089"/>
        </w:trPr>
        <w:tc>
          <w:tcPr>
            <w:tcW w:w="40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BF94D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3777EFAA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14:paraId="0F322DCB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Costruzione e realizzazione del sé: dimensione di una cultura dell’inclusività</w:t>
            </w:r>
          </w:p>
          <w:p w14:paraId="131380D7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6E428581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Organizzare il proprio apprendimento definendone le strategie e il metodo;</w:t>
            </w:r>
          </w:p>
          <w:p w14:paraId="0908980F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29BE2409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7E7923AA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085A2C05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065767A7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62302F1B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D8C1CE9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333E0B62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Riflettere su di sé, su comportamenti positivi verso sé e gli altri con l’uso di un linguaggio non ostile; </w:t>
            </w:r>
          </w:p>
          <w:p w14:paraId="6E478870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494A28B9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Riconoscere come necessarie e rispettare le regole della convivenza civile;</w:t>
            </w:r>
          </w:p>
          <w:p w14:paraId="3D091ABF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2153ED8D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Riconoscere la salute come un bene sociale;</w:t>
            </w:r>
          </w:p>
          <w:p w14:paraId="2BCCFDBC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Orientarsi sul “valore” e sulla gestione del denaro.</w:t>
            </w:r>
          </w:p>
          <w:p w14:paraId="722EE205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0BA1DA06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 sostenibilità educativa</w:t>
            </w:r>
          </w:p>
          <w:p w14:paraId="5B35C390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389C4BAC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Riconoscere gli elementi costitutivi e valoriali della Carta Costituzionale e di quella dell’U.E.;</w:t>
            </w:r>
          </w:p>
          <w:p w14:paraId="5F0FCF96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7C9B9FFB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79554F00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58C4A5B7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0B163AEB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color w:val="000000"/>
                <w:sz w:val="14"/>
                <w:szCs w:val="14"/>
              </w:rPr>
              <w:t>Possedere capacità tecniche di base per l’uso delle TIC e utilizzarle per eseguire un compito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</w:t>
            </w:r>
          </w:p>
          <w:p w14:paraId="6EDF1040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6101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Traguardi per lo sviluppo delle competenze</w:t>
            </w:r>
          </w:p>
          <w:p w14:paraId="77B96A02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F24B84E" w14:textId="77777777" w:rsidR="00824D7D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Sviluppare la capacità di porgere attenzione, mostrando disponibilità all’ascolto e al rispetto reciproco</w:t>
            </w:r>
          </w:p>
          <w:p w14:paraId="5EBF3943" w14:textId="77777777" w:rsidR="00824D7D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Interagire in modo efficace in diverse situazioni comunicative, rispettando i tempi di parola altrui</w:t>
            </w:r>
          </w:p>
          <w:p w14:paraId="6904B0A1" w14:textId="77777777" w:rsidR="00824D7D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Sollecitare riflessioni sull’esperienza in scuola primaria, soprattutto in didattica a distanza, relazionandosi ai rapporti con i compagni e con gli insegnanti</w:t>
            </w:r>
          </w:p>
          <w:p w14:paraId="73F902E7" w14:textId="77777777" w:rsidR="00824D7D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Usare le fonti di vario tipo (materiali, documentarie, iconografiche, narrative, digitali)</w:t>
            </w:r>
          </w:p>
          <w:p w14:paraId="32F13FC5" w14:textId="77777777" w:rsidR="00824D7D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Comprendere l’importanza della motivazione e della stima di sé nello studio</w:t>
            </w:r>
          </w:p>
          <w:p w14:paraId="6C28391D" w14:textId="77777777" w:rsidR="00824D7D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Possedere capacità tecniche di base per l’uso delle TIC e utilizzarle per eseguire un compito.</w:t>
            </w:r>
          </w:p>
          <w:p w14:paraId="5E23F17D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3F42E3D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99EAE3A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  <w:p w14:paraId="078EDFA2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824D7D" w14:paraId="286E749D" w14:textId="77777777">
        <w:trPr>
          <w:trHeight w:val="3395"/>
        </w:trPr>
        <w:tc>
          <w:tcPr>
            <w:tcW w:w="40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29FFD" w14:textId="77777777" w:rsidR="00824D7D" w:rsidRDefault="00824D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7B49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1136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Conoscenze: </w:t>
            </w:r>
          </w:p>
          <w:p w14:paraId="42B67935" w14:textId="77777777" w:rsidR="00824D7D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113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le fonti storiche e comprenderne l’importanza.</w:t>
            </w:r>
          </w:p>
          <w:p w14:paraId="6D54D05A" w14:textId="77777777" w:rsidR="00824D7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Costruire reportage sulla storia personale, con carta d’identità, fonti scritte, materiali e visive</w:t>
            </w:r>
          </w:p>
          <w:p w14:paraId="69C9EE53" w14:textId="77777777" w:rsidR="00824D7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Collocare i fatti sulla linea del tempo</w:t>
            </w:r>
          </w:p>
          <w:p w14:paraId="02C8DA12" w14:textId="77777777" w:rsidR="00824D7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Selezionare informazioni secondo i criteri di causa-effetto e spazio-tempo</w:t>
            </w:r>
          </w:p>
          <w:p w14:paraId="6E6297F0" w14:textId="77777777" w:rsidR="00824D7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organizzare le informazioni con mappe, schemi, tabelle e risorse digitali</w:t>
            </w:r>
          </w:p>
          <w:p w14:paraId="576BC341" w14:textId="77777777" w:rsidR="00824D7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Imparare ad imparare</w:t>
            </w:r>
          </w:p>
          <w:p w14:paraId="5C2E8920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360" w:right="31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04F7BC7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1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44C2B08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Abilità: </w:t>
            </w:r>
          </w:p>
          <w:p w14:paraId="791B8C0D" w14:textId="77777777" w:rsidR="00824D7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distinguere le fonti</w:t>
            </w:r>
          </w:p>
          <w:p w14:paraId="30D8B523" w14:textId="77777777" w:rsidR="00824D7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leggere una carta storica</w:t>
            </w:r>
          </w:p>
          <w:p w14:paraId="04A9CE52" w14:textId="77777777" w:rsidR="00824D7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dividere la storia in periodi</w:t>
            </w:r>
          </w:p>
          <w:p w14:paraId="015CC1A9" w14:textId="77777777" w:rsidR="00824D7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leggere e costruire una linea del tempo</w:t>
            </w:r>
          </w:p>
          <w:p w14:paraId="5E7E27C4" w14:textId="77777777" w:rsidR="00824D7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Assumere atteggiamenti di rispetto delle norme nelle relazioni sociali</w:t>
            </w:r>
          </w:p>
          <w:p w14:paraId="28C86CF6" w14:textId="77777777" w:rsidR="00824D7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usare le tecniche di base delle TIC per eseguire un compito</w:t>
            </w:r>
          </w:p>
          <w:p w14:paraId="2C08E7BE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720" w:right="31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.</w:t>
            </w:r>
          </w:p>
          <w:p w14:paraId="6CAF3DB6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9DF5938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824D7D" w14:paraId="438A9283" w14:textId="77777777">
        <w:trPr>
          <w:trHeight w:val="887"/>
        </w:trPr>
        <w:tc>
          <w:tcPr>
            <w:tcW w:w="4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C7883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br/>
              <w:t xml:space="preserve">    ATTIVITA’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0C63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57000CA" w14:textId="77777777" w:rsidR="00824D7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Attività di accoglienza e di conoscenza</w:t>
            </w:r>
          </w:p>
          <w:p w14:paraId="74DB2284" w14:textId="77777777" w:rsidR="00824D7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bookmarkStart w:id="1" w:name="_30j0zll" w:colFirst="0" w:colLast="0"/>
            <w:bookmarkEnd w:id="1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Attività di ascolto di racconti della propria esperienza durante la scuola primaria.</w:t>
            </w:r>
          </w:p>
          <w:p w14:paraId="15C819B1" w14:textId="77777777" w:rsidR="00824D7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Produzioni scritte con documenti e immagini sul proprio vissuto</w:t>
            </w:r>
          </w:p>
          <w:p w14:paraId="388E58F8" w14:textId="77777777" w:rsidR="00824D7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lastRenderedPageBreak/>
              <w:t>Attività laboratori ali</w:t>
            </w:r>
          </w:p>
          <w:p w14:paraId="47F7E860" w14:textId="77777777" w:rsidR="00824D7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Giochi interattivi</w:t>
            </w:r>
          </w:p>
          <w:p w14:paraId="0C9A9341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  <w:p w14:paraId="210FD911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8071A58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</w:tr>
      <w:tr w:rsidR="00824D7D" w14:paraId="5C181FDC" w14:textId="77777777">
        <w:trPr>
          <w:trHeight w:val="436"/>
        </w:trPr>
        <w:tc>
          <w:tcPr>
            <w:tcW w:w="4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37ED6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t>STRATEGIE    DIDATTICHE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AA04" w14:textId="77777777" w:rsidR="00824D7D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Discussioni interattive, giochi e simulazioni, </w:t>
            </w:r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brainstorming</w:t>
            </w:r>
          </w:p>
        </w:tc>
      </w:tr>
      <w:tr w:rsidR="00824D7D" w14:paraId="48458065" w14:textId="77777777">
        <w:trPr>
          <w:trHeight w:val="1129"/>
        </w:trPr>
        <w:tc>
          <w:tcPr>
            <w:tcW w:w="4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B34E8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VERIFICA DEGLI APPRENDIMENTI</w:t>
            </w:r>
          </w:p>
          <w:p w14:paraId="0B797709" w14:textId="77777777" w:rsidR="00824D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Relativi alle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 xml:space="preserve">conoscenze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>ed abilità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4413" w14:textId="77777777" w:rsidR="00824D7D" w:rsidRDefault="00824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14:paraId="7CB86264" w14:textId="77777777" w:rsidR="00824D7D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Test d’  ingresso   per classi parallele</w:t>
            </w:r>
          </w:p>
          <w:p w14:paraId="48A3A032" w14:textId="77777777" w:rsidR="00824D7D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verifiche formative  orali e/o scritte in itinere sulle diverse conoscenze e competenze acquisite da ogni singolo alunno</w:t>
            </w:r>
          </w:p>
        </w:tc>
      </w:tr>
    </w:tbl>
    <w:p w14:paraId="2D5B818D" w14:textId="77777777" w:rsidR="00824D7D" w:rsidRDefault="00824D7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A85D66A" w14:textId="77777777" w:rsidR="00824D7D" w:rsidRDefault="00824D7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824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720" w:bottom="907" w:left="720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967ED" w14:textId="77777777" w:rsidR="00B41D69" w:rsidRDefault="00B41D69">
      <w:r>
        <w:separator/>
      </w:r>
    </w:p>
  </w:endnote>
  <w:endnote w:type="continuationSeparator" w:id="0">
    <w:p w14:paraId="5451A082" w14:textId="77777777" w:rsidR="00B41D69" w:rsidRDefault="00B4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456E7" w14:textId="77777777" w:rsidR="00824D7D" w:rsidRDefault="00824D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48E6" w14:textId="77777777" w:rsidR="00824D7D" w:rsidRDefault="00824D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1D52" w14:textId="77777777" w:rsidR="00824D7D" w:rsidRDefault="00824D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39841" w14:textId="77777777" w:rsidR="00B41D69" w:rsidRDefault="00B41D69">
      <w:r>
        <w:separator/>
      </w:r>
    </w:p>
  </w:footnote>
  <w:footnote w:type="continuationSeparator" w:id="0">
    <w:p w14:paraId="50264ED9" w14:textId="77777777" w:rsidR="00B41D69" w:rsidRDefault="00B41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39930" w14:textId="77777777" w:rsidR="00824D7D" w:rsidRDefault="00824D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A2EB" w14:textId="38BE0D30" w:rsidR="00824D7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181B4F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F4283" w14:textId="77777777" w:rsidR="00824D7D" w:rsidRDefault="00824D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526AA"/>
    <w:multiLevelType w:val="multilevel"/>
    <w:tmpl w:val="F54297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82302AF"/>
    <w:multiLevelType w:val="multilevel"/>
    <w:tmpl w:val="2D8489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C1D664E"/>
    <w:multiLevelType w:val="multilevel"/>
    <w:tmpl w:val="106A1D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8AB04AD"/>
    <w:multiLevelType w:val="multilevel"/>
    <w:tmpl w:val="229044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94C2A8E"/>
    <w:multiLevelType w:val="multilevel"/>
    <w:tmpl w:val="9BFA36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504F34AE"/>
    <w:multiLevelType w:val="multilevel"/>
    <w:tmpl w:val="7A78B5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DF541AE"/>
    <w:multiLevelType w:val="multilevel"/>
    <w:tmpl w:val="FFD8B2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F5F0109"/>
    <w:multiLevelType w:val="multilevel"/>
    <w:tmpl w:val="DE564A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844469700">
    <w:abstractNumId w:val="5"/>
  </w:num>
  <w:num w:numId="2" w16cid:durableId="327293011">
    <w:abstractNumId w:val="2"/>
  </w:num>
  <w:num w:numId="3" w16cid:durableId="1829515004">
    <w:abstractNumId w:val="7"/>
  </w:num>
  <w:num w:numId="4" w16cid:durableId="1898972999">
    <w:abstractNumId w:val="0"/>
  </w:num>
  <w:num w:numId="5" w16cid:durableId="2007662376">
    <w:abstractNumId w:val="1"/>
  </w:num>
  <w:num w:numId="6" w16cid:durableId="1988968700">
    <w:abstractNumId w:val="4"/>
  </w:num>
  <w:num w:numId="7" w16cid:durableId="182134316">
    <w:abstractNumId w:val="6"/>
  </w:num>
  <w:num w:numId="8" w16cid:durableId="8920793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7D"/>
    <w:rsid w:val="00181B4F"/>
    <w:rsid w:val="00391625"/>
    <w:rsid w:val="003C5E8A"/>
    <w:rsid w:val="00824D7D"/>
    <w:rsid w:val="00B4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C6AD2"/>
  <w15:docId w15:val="{B431E1E0-E7EE-4836-960C-79235FF0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2023-09-20T16:06:00Z</dcterms:created>
  <dcterms:modified xsi:type="dcterms:W3CDTF">2023-09-20T16:33:00Z</dcterms:modified>
</cp:coreProperties>
</file>