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color w:val="00000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 CONOSCO ED ESPLORO ME STESSO E IL MIO MONDO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915.0" w:type="dxa"/>
        <w:jc w:val="left"/>
        <w:tblInd w:w="-354.0" w:type="dxa"/>
        <w:tblLayout w:type="fixed"/>
        <w:tblLook w:val="0000"/>
      </w:tblPr>
      <w:tblGrid>
        <w:gridCol w:w="2499"/>
        <w:gridCol w:w="2037"/>
        <w:gridCol w:w="6379"/>
        <w:tblGridChange w:id="0">
          <w:tblGrid>
            <w:gridCol w:w="2499"/>
            <w:gridCol w:w="2037"/>
            <w:gridCol w:w="6379"/>
          </w:tblGrid>
        </w:tblGridChange>
      </w:tblGrid>
      <w:tr>
        <w:trPr>
          <w:cantSplit w:val="0"/>
          <w:trHeight w:val="859" w:hRule="atLeast"/>
          <w:tblHeader w:val="0"/>
        </w:trPr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03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I Quadrimestre: GEOGRAFIA </w:t>
            </w:r>
          </w:p>
          <w:p w:rsidR="00000000" w:rsidDel="00000000" w:rsidP="00000000" w:rsidRDefault="00000000" w:rsidRPr="00000000" w14:paraId="00000004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1^U.d.A. disciplinare  </w:t>
            </w:r>
          </w:p>
          <w:p w:rsidR="00000000" w:rsidDel="00000000" w:rsidP="00000000" w:rsidRDefault="00000000" w:rsidRPr="00000000" w14:paraId="00000005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Periodo:  ottobre- novembre </w:t>
            </w:r>
          </w:p>
          <w:p w:rsidR="00000000" w:rsidDel="00000000" w:rsidP="00000000" w:rsidRDefault="00000000" w:rsidRPr="00000000" w14:paraId="00000006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widowControl w:val="0"/>
              <w:jc w:val="center"/>
              <w:rPr>
                <w:rFonts w:ascii="Arial" w:cs="Arial" w:eastAsia="Arial" w:hAnsi="Arial"/>
                <w:i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Tematica: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18"/>
                <w:szCs w:val="18"/>
                <w:rtl w:val="0"/>
              </w:rPr>
              <w:t xml:space="preserve">Essere cittadini consapevoli in un mondo in continua evoluzione</w:t>
            </w:r>
          </w:p>
          <w:p w:rsidR="00000000" w:rsidDel="00000000" w:rsidP="00000000" w:rsidRDefault="00000000" w:rsidRPr="00000000" w14:paraId="00000008">
            <w:pPr>
              <w:widowControl w:val="0"/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UNITÀ D’APPRENDIMENTO</w:t>
            </w:r>
          </w:p>
          <w:p w:rsidR="00000000" w:rsidDel="00000000" w:rsidP="00000000" w:rsidRDefault="00000000" w:rsidRPr="00000000" w14:paraId="0000000B">
            <w:pPr>
              <w:widowControl w:val="0"/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TITOLO:  “Mi presento, vi racconto il mio mondo”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DATI </w:t>
              <w:br w:type="textWrapping"/>
            </w:r>
          </w:p>
          <w:p w:rsidR="00000000" w:rsidDel="00000000" w:rsidP="00000000" w:rsidRDefault="00000000" w:rsidRPr="00000000" w14:paraId="00000011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IDENTIFICATIVI</w:t>
            </w:r>
          </w:p>
          <w:p w:rsidR="00000000" w:rsidDel="00000000" w:rsidP="00000000" w:rsidRDefault="00000000" w:rsidRPr="00000000" w14:paraId="00000012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Anno scolastico 2023/2024</w:t>
            </w:r>
          </w:p>
          <w:p w:rsidR="00000000" w:rsidDel="00000000" w:rsidP="00000000" w:rsidRDefault="00000000" w:rsidRPr="00000000" w14:paraId="00000018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Istituto comprensivo “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18"/>
                <w:szCs w:val="18"/>
                <w:rtl w:val="0"/>
              </w:rPr>
              <w:t xml:space="preserve">Cocchia-Dalla Chiesa”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AV</w:t>
            </w:r>
          </w:p>
          <w:p w:rsidR="00000000" w:rsidDel="00000000" w:rsidP="00000000" w:rsidRDefault="00000000" w:rsidRPr="00000000" w14:paraId="0000001A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Destinatari: Gruppo classe prima</w:t>
            </w:r>
          </w:p>
          <w:p w:rsidR="00000000" w:rsidDel="00000000" w:rsidP="00000000" w:rsidRDefault="00000000" w:rsidRPr="00000000" w14:paraId="0000001C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DOCENTE:  ____________________  Classe _I_ sez. ______</w:t>
            </w:r>
          </w:p>
          <w:p w:rsidR="00000000" w:rsidDel="00000000" w:rsidP="00000000" w:rsidRDefault="00000000" w:rsidRPr="00000000" w14:paraId="0000001E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DISCIPLINA: GEOGRAFIA</w:t>
            </w:r>
          </w:p>
        </w:tc>
      </w:tr>
      <w:tr>
        <w:trPr>
          <w:cantSplit w:val="0"/>
          <w:trHeight w:val="1569" w:hRule="atLeast"/>
          <w:tblHeader w:val="0"/>
        </w:trPr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Curricolo trasversale e competenze di ed. civica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Ambiti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Costruzione e realizzazione del sé: dimensione di una cultura dell’inclusività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Conoscere sé stesso e le proprie capacità intervenendo nelle attività in modo pertinente;</w:t>
            </w:r>
          </w:p>
          <w:p w:rsidR="00000000" w:rsidDel="00000000" w:rsidP="00000000" w:rsidRDefault="00000000" w:rsidRPr="00000000" w14:paraId="00000028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Organizzare il proprio apprendimento definendone le strategie e il metodo;</w:t>
            </w:r>
          </w:p>
          <w:p w:rsidR="00000000" w:rsidDel="00000000" w:rsidP="00000000" w:rsidRDefault="00000000" w:rsidRPr="00000000" w14:paraId="00000029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Prendere coscienza della complessità di ogni identità personale; rispettare sé e gli altri;</w:t>
            </w:r>
          </w:p>
          <w:p w:rsidR="00000000" w:rsidDel="00000000" w:rsidP="00000000" w:rsidRDefault="00000000" w:rsidRPr="00000000" w14:paraId="0000002A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Esprimere adeguatamente le proprie emozioni, riconoscere quelle altrui nel rispetto degli altri e della propria privacy;</w:t>
            </w:r>
          </w:p>
          <w:p w:rsidR="00000000" w:rsidDel="00000000" w:rsidP="00000000" w:rsidRDefault="00000000" w:rsidRPr="00000000" w14:paraId="0000002B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Descrivere il proprio ambiente di vita, il paesaggio culturale di riferimento, cogliendo similitudini e differenze rispetto ad altri luoghi studiati;</w:t>
            </w:r>
          </w:p>
          <w:p w:rsidR="00000000" w:rsidDel="00000000" w:rsidP="00000000" w:rsidRDefault="00000000" w:rsidRPr="00000000" w14:paraId="0000002C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Comprendere il significato valoriale dei messaggi veicolari;</w:t>
            </w:r>
          </w:p>
          <w:p w:rsidR="00000000" w:rsidDel="00000000" w:rsidP="00000000" w:rsidRDefault="00000000" w:rsidRPr="00000000" w14:paraId="0000002D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Intervenire per segnalare abusi di qualunque tipo e anche quelli presenti in rete.</w:t>
            </w:r>
          </w:p>
          <w:p w:rsidR="00000000" w:rsidDel="00000000" w:rsidP="00000000" w:rsidRDefault="00000000" w:rsidRPr="00000000" w14:paraId="0000002E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Relazione con gli altri: etica della responsabilità</w:t>
            </w:r>
          </w:p>
          <w:p w:rsidR="00000000" w:rsidDel="00000000" w:rsidP="00000000" w:rsidRDefault="00000000" w:rsidRPr="00000000" w14:paraId="00000030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Riflettere su di sé, su comportamenti positivi verso sé e gli altri con l’uso di un linguaggio non ostile;</w:t>
            </w:r>
          </w:p>
          <w:p w:rsidR="00000000" w:rsidDel="00000000" w:rsidP="00000000" w:rsidRDefault="00000000" w:rsidRPr="00000000" w14:paraId="00000031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Acquisire come valori normativi i principi di libertà, giustizia, solidarietà, accettazione;</w:t>
            </w:r>
          </w:p>
          <w:p w:rsidR="00000000" w:rsidDel="00000000" w:rsidP="00000000" w:rsidRDefault="00000000" w:rsidRPr="00000000" w14:paraId="00000032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Riconoscere come necessarie e rispettare le regole della convivenza civile;</w:t>
            </w:r>
          </w:p>
          <w:p w:rsidR="00000000" w:rsidDel="00000000" w:rsidP="00000000" w:rsidRDefault="00000000" w:rsidRPr="00000000" w14:paraId="00000033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Assumere responsabilità partecipativa alla vita democratica e alla risoluzione dei problemi;</w:t>
            </w:r>
          </w:p>
          <w:p w:rsidR="00000000" w:rsidDel="00000000" w:rsidP="00000000" w:rsidRDefault="00000000" w:rsidRPr="00000000" w14:paraId="00000034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Riconoscere la salute come un bene sociale;</w:t>
            </w:r>
          </w:p>
          <w:p w:rsidR="00000000" w:rsidDel="00000000" w:rsidP="00000000" w:rsidRDefault="00000000" w:rsidRPr="00000000" w14:paraId="00000035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Orientarsi sul “valore” e sulla gestione del denaro.</w:t>
            </w:r>
          </w:p>
          <w:p w:rsidR="00000000" w:rsidDel="00000000" w:rsidP="00000000" w:rsidRDefault="00000000" w:rsidRPr="00000000" w14:paraId="00000036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Rapporto con la realtà: sostenibilità educativa</w:t>
            </w:r>
          </w:p>
          <w:p w:rsidR="00000000" w:rsidDel="00000000" w:rsidP="00000000" w:rsidRDefault="00000000" w:rsidRPr="00000000" w14:paraId="00000038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Conoscere il testo e i contenuti valoriali degli inni nazionali dei paesi europei in cui si parlano le lingue studiate;</w:t>
            </w:r>
          </w:p>
          <w:p w:rsidR="00000000" w:rsidDel="00000000" w:rsidP="00000000" w:rsidRDefault="00000000" w:rsidRPr="00000000" w14:paraId="00000039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Riconoscere gli elementi costitutivi e valoriali della Carta Costituzionale e di quella dell’U.E.;</w:t>
            </w:r>
          </w:p>
          <w:p w:rsidR="00000000" w:rsidDel="00000000" w:rsidP="00000000" w:rsidRDefault="00000000" w:rsidRPr="00000000" w14:paraId="0000003A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Conoscere i principali provvedimenti, adottati dallo Stato italiano e dalle amministrazioni locali del proprio territorio, rispetto all’inquinamento ambientale e al risparmio energetico;</w:t>
            </w:r>
          </w:p>
          <w:p w:rsidR="00000000" w:rsidDel="00000000" w:rsidP="00000000" w:rsidRDefault="00000000" w:rsidRPr="00000000" w14:paraId="0000003B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Saper classificare i rifiuti sviluppando l’attività di riciclaggio;</w:t>
            </w:r>
          </w:p>
          <w:p w:rsidR="00000000" w:rsidDel="00000000" w:rsidP="00000000" w:rsidRDefault="00000000" w:rsidRPr="00000000" w14:paraId="0000003C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Conoscere le caratteristiche delle organizzazioni mafiose e malavitose e le strategie attuate dagli Stati per il loro contrasto;</w:t>
            </w:r>
          </w:p>
          <w:p w:rsidR="00000000" w:rsidDel="00000000" w:rsidP="00000000" w:rsidRDefault="00000000" w:rsidRPr="00000000" w14:paraId="0000003D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Conoscere la biografia di uomini illustri che hanno speso la loro vita per il contrasto alle mafie;</w:t>
            </w:r>
          </w:p>
          <w:p w:rsidR="00000000" w:rsidDel="00000000" w:rsidP="00000000" w:rsidRDefault="00000000" w:rsidRPr="00000000" w14:paraId="0000003E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Possedere capacità tecniche di base per l’uso delle TIC e utilizzarle per eseguire un compito.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widowControl w:val="0"/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Traguardi per lo sviluppo delle competenze</w:t>
            </w:r>
          </w:p>
          <w:p w:rsidR="00000000" w:rsidDel="00000000" w:rsidP="00000000" w:rsidRDefault="00000000" w:rsidRPr="00000000" w14:paraId="00000042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numPr>
                <w:ilvl w:val="0"/>
                <w:numId w:val="2"/>
              </w:numPr>
              <w:ind w:left="896" w:hanging="360"/>
              <w:jc w:val="both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Trarre informazioni dall’osservazione e interpretazione di immagini e carte geografiche di vario tipo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numPr>
                <w:ilvl w:val="0"/>
                <w:numId w:val="2"/>
              </w:numPr>
              <w:ind w:left="896" w:hanging="360"/>
              <w:jc w:val="both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Orientarsi in base ai punti cardinali e alle coordinate geografiche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numPr>
                <w:ilvl w:val="0"/>
                <w:numId w:val="2"/>
              </w:numPr>
              <w:ind w:left="896" w:hanging="360"/>
              <w:jc w:val="both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Osservare, leggere e analizzare sistemi territoriali vicini e lontani nello spazio e nel tempo e iniziare a valutare, in modo semplice, gli effetti delle relazioni uomo-ambiente;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numPr>
                <w:ilvl w:val="0"/>
                <w:numId w:val="2"/>
              </w:numPr>
              <w:ind w:left="896" w:hanging="360"/>
              <w:jc w:val="both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Assumere atteggiamenti di responsabilità sostenibile e rispetto delle regole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numPr>
                <w:ilvl w:val="0"/>
                <w:numId w:val="2"/>
              </w:numPr>
              <w:ind w:left="896" w:hanging="360"/>
              <w:jc w:val="both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utilizzare il linguaggio specifico della disciplina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numPr>
                <w:ilvl w:val="0"/>
                <w:numId w:val="2"/>
              </w:numPr>
              <w:ind w:left="896" w:hanging="360"/>
              <w:jc w:val="both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Possedere capacità tecniche di base per l’uso delle TIC e utilizzarle per eseguire un compito.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ind w:left="896" w:firstLine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68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widowControl w:val="0"/>
              <w:ind w:left="187" w:firstLine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widowControl w:val="0"/>
              <w:ind w:left="187" w:firstLine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CONOSCENZE</w:t>
            </w:r>
          </w:p>
          <w:p w:rsidR="00000000" w:rsidDel="00000000" w:rsidP="00000000" w:rsidRDefault="00000000" w:rsidRPr="00000000" w14:paraId="0000004E">
            <w:pPr>
              <w:widowControl w:val="0"/>
              <w:numPr>
                <w:ilvl w:val="0"/>
                <w:numId w:val="1"/>
              </w:numPr>
              <w:ind w:left="765" w:hanging="360"/>
              <w:jc w:val="both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Leggere e interpretare vari tipi di carte geografiche utilizzando scale di riduzione, coordinate geografiche e simbologia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widowControl w:val="0"/>
              <w:numPr>
                <w:ilvl w:val="0"/>
                <w:numId w:val="1"/>
              </w:numPr>
              <w:ind w:left="765" w:hanging="360"/>
              <w:jc w:val="both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Imparare ad orientarsi e orientare le carte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widowControl w:val="0"/>
              <w:numPr>
                <w:ilvl w:val="0"/>
                <w:numId w:val="1"/>
              </w:numPr>
              <w:ind w:left="765" w:hanging="360"/>
              <w:jc w:val="both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Conoscere le caratteristiche del territorio e degli ambienti europei e italiani,   osservando  i cambiamenti in relazione alla loro evoluzione nel tempo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widowControl w:val="0"/>
              <w:numPr>
                <w:ilvl w:val="0"/>
                <w:numId w:val="1"/>
              </w:numPr>
              <w:ind w:left="765" w:hanging="360"/>
              <w:jc w:val="both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Conoscere il concetto di sostenibilità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widowControl w:val="0"/>
              <w:numPr>
                <w:ilvl w:val="0"/>
                <w:numId w:val="1"/>
              </w:numPr>
              <w:ind w:left="765" w:hanging="360"/>
              <w:jc w:val="both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Comprendere e utilizzare il linguaggio specifico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widowControl w:val="0"/>
              <w:numPr>
                <w:ilvl w:val="0"/>
                <w:numId w:val="4"/>
              </w:numPr>
              <w:spacing w:after="2" w:before="0" w:line="240" w:lineRule="auto"/>
              <w:ind w:left="720" w:right="317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Saper organizzare le informazioni con mappe, schemi, tabelle e  risorse digitali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widowControl w:val="0"/>
              <w:ind w:left="765" w:firstLine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widowControl w:val="0"/>
              <w:ind w:left="45" w:firstLine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widowControl w:val="0"/>
              <w:ind w:left="187" w:firstLine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ABILITÀ</w:t>
            </w:r>
          </w:p>
          <w:p w:rsidR="00000000" w:rsidDel="00000000" w:rsidP="00000000" w:rsidRDefault="00000000" w:rsidRPr="00000000" w14:paraId="00000058">
            <w:pPr>
              <w:widowControl w:val="0"/>
              <w:numPr>
                <w:ilvl w:val="0"/>
                <w:numId w:val="8"/>
              </w:numPr>
              <w:ind w:left="720" w:hanging="360"/>
              <w:jc w:val="both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Sa leggere e interpretare vari tipi di carte geografiche, utilizzando la simbologia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widowControl w:val="0"/>
              <w:numPr>
                <w:ilvl w:val="0"/>
                <w:numId w:val="8"/>
              </w:numPr>
              <w:ind w:left="720" w:hanging="360"/>
              <w:jc w:val="both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Sa orientarsi e orientare la carte per ricavarne punti di riferimento fissi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widowControl w:val="0"/>
              <w:numPr>
                <w:ilvl w:val="0"/>
                <w:numId w:val="8"/>
              </w:numPr>
              <w:ind w:left="720" w:hanging="360"/>
              <w:jc w:val="both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Sa riconoscere la caratteristiche di un territorio e osservarne le relative trasformazioni nel corso del tempo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widowControl w:val="0"/>
              <w:numPr>
                <w:ilvl w:val="0"/>
                <w:numId w:val="8"/>
              </w:numPr>
              <w:ind w:left="720" w:hanging="360"/>
              <w:jc w:val="both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Sa comunicare e diffondere l’idea di sostenibilità nel proprio contesto quotidiano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widowControl w:val="0"/>
              <w:numPr>
                <w:ilvl w:val="0"/>
                <w:numId w:val="8"/>
              </w:numPr>
              <w:ind w:left="720" w:hanging="360"/>
              <w:jc w:val="both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Sa utilizzare il lessico specifico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widowControl w:val="0"/>
              <w:numPr>
                <w:ilvl w:val="0"/>
                <w:numId w:val="4"/>
              </w:numPr>
              <w:spacing w:after="2" w:before="0" w:line="240" w:lineRule="auto"/>
              <w:ind w:left="720" w:right="317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Sa esporre oralmente e con scritture- anche digitali- le conoscenze   acquisite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widowControl w:val="0"/>
              <w:numPr>
                <w:ilvl w:val="0"/>
                <w:numId w:val="3"/>
              </w:numPr>
              <w:spacing w:after="2" w:before="0" w:line="240" w:lineRule="auto"/>
              <w:ind w:left="720" w:right="317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Sa usare le tecniche di base delle TIC per eseguire un compito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widowControl w:val="0"/>
              <w:numPr>
                <w:ilvl w:val="0"/>
                <w:numId w:val="5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È in grado di rispettare le norme nelle relazioni sociali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39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widowControl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2.     ATTIVITÀ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widowControl w:val="0"/>
              <w:numPr>
                <w:ilvl w:val="0"/>
                <w:numId w:val="7"/>
              </w:numPr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Orientarsi sulle carte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widowControl w:val="0"/>
              <w:numPr>
                <w:ilvl w:val="0"/>
                <w:numId w:val="7"/>
              </w:numPr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Lettura delle immagini per capire e descrivere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widowControl w:val="0"/>
              <w:numPr>
                <w:ilvl w:val="0"/>
                <w:numId w:val="7"/>
              </w:numPr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Analizzare tabelle e grafici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widowControl w:val="0"/>
              <w:numPr>
                <w:ilvl w:val="0"/>
                <w:numId w:val="7"/>
              </w:numPr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Osservare e riconoscere paesaggi e ambienti diversi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widowControl w:val="0"/>
              <w:numPr>
                <w:ilvl w:val="0"/>
                <w:numId w:val="7"/>
              </w:numPr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Esercizi di sintesi, di riscrittura e di completamento.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widowControl w:val="0"/>
              <w:numPr>
                <w:ilvl w:val="0"/>
                <w:numId w:val="7"/>
              </w:numPr>
              <w:ind w:left="720" w:hanging="360"/>
              <w:rPr>
                <w:color w:val="000000"/>
                <w:sz w:val="18"/>
                <w:szCs w:val="18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Attività laboratoriali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widowControl w:val="0"/>
              <w:ind w:left="-96" w:firstLine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9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3. STRATEGIE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    DIDATTICHE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widowControl w:val="0"/>
              <w:rPr>
                <w:rFonts w:ascii="Arial" w:cs="Arial" w:eastAsia="Arial" w:hAnsi="Arial"/>
                <w:i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Didattica interattiva,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18"/>
                <w:szCs w:val="18"/>
                <w:rtl w:val="0"/>
              </w:rPr>
              <w:t xml:space="preserve">brainstorming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, metodo induttivo-deduttivo, socializzazione delle conoscenze, espressione libera individuale, attività di ricerca,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18"/>
                <w:szCs w:val="18"/>
                <w:rtl w:val="0"/>
              </w:rPr>
              <w:t xml:space="preserve">flipped classroom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18"/>
                <w:szCs w:val="18"/>
                <w:rtl w:val="0"/>
              </w:rPr>
              <w:t xml:space="preserve">problem solving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, giochi e simulazioni.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Collegare, tramite associazioni logiche semplici - immagini mentali, i dati secondo rapporti logici (es. causa-effetto).</w:t>
            </w:r>
          </w:p>
          <w:p w:rsidR="00000000" w:rsidDel="00000000" w:rsidP="00000000" w:rsidRDefault="00000000" w:rsidRPr="00000000" w14:paraId="00000073">
            <w:pPr>
              <w:widowControl w:val="0"/>
              <w:ind w:left="187" w:firstLine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2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4. VERIFICA DEGLI APPRENDIMENTI relativi a conoscenze e abilità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widowControl w:val="0"/>
              <w:numPr>
                <w:ilvl w:val="0"/>
                <w:numId w:val="6"/>
              </w:numPr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Verifiche in itinere formative e sommative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widowControl w:val="0"/>
              <w:ind w:left="720" w:firstLine="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A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6838" w:w="11906" w:orient="portrait"/>
      <w:pgMar w:bottom="1021" w:top="1021" w:left="851" w:right="851" w:header="794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F">
    <w:pP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0">
    <w:pP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1">
    <w:pP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C">
    <w:pPr>
      <w:tabs>
        <w:tab w:val="center" w:leader="none" w:pos="4819"/>
        <w:tab w:val="right" w:leader="none" w:pos="9638"/>
      </w:tabs>
      <w:jc w:val="center"/>
      <w:rPr>
        <w:color w:val="000000"/>
      </w:rPr>
    </w:pPr>
    <w:r w:rsidDel="00000000" w:rsidR="00000000" w:rsidRPr="00000000">
      <w:rPr>
        <w:color w:val="000000"/>
        <w:rtl w:val="0"/>
      </w:rPr>
      <w:t xml:space="preserve">I.C.“</w:t>
    </w:r>
    <w:r w:rsidDel="00000000" w:rsidR="00000000" w:rsidRPr="00000000">
      <w:rPr>
        <w:i w:val="1"/>
        <w:color w:val="000000"/>
        <w:rtl w:val="0"/>
      </w:rPr>
      <w:t xml:space="preserve">Cocchia-Dalla Chiesa”</w:t>
    </w:r>
    <w:r w:rsidDel="00000000" w:rsidR="00000000" w:rsidRPr="00000000">
      <w:rPr>
        <w:color w:val="000000"/>
        <w:rtl w:val="0"/>
      </w:rPr>
      <w:t xml:space="preserve">Av – a. sc. 2023 - 2024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D">
    <w:pP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color w:val="000000"/>
        <w:rtl w:val="0"/>
      </w:rPr>
      <w:t xml:space="preserve">I.C.“</w:t>
    </w:r>
    <w:r w:rsidDel="00000000" w:rsidR="00000000" w:rsidRPr="00000000">
      <w:rPr>
        <w:i w:val="1"/>
        <w:color w:val="000000"/>
        <w:rtl w:val="0"/>
      </w:rPr>
      <w:t xml:space="preserve">Cocchia-Dalla Chiesa”</w:t>
    </w:r>
    <w:r w:rsidDel="00000000" w:rsidR="00000000" w:rsidRPr="00000000">
      <w:rPr>
        <w:color w:val="000000"/>
        <w:rtl w:val="0"/>
      </w:rPr>
      <w:t xml:space="preserve">Av – a. sc. 2022 - 2023</w:t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E">
    <w:pPr>
      <w:tabs>
        <w:tab w:val="center" w:leader="none" w:pos="4819"/>
        <w:tab w:val="right" w:leader="none" w:pos="9638"/>
      </w:tabs>
      <w:jc w:val="center"/>
      <w:rPr>
        <w:color w:val="000000"/>
      </w:rPr>
    </w:pPr>
    <w:r w:rsidDel="00000000" w:rsidR="00000000" w:rsidRPr="00000000">
      <w:rPr>
        <w:color w:val="000000"/>
        <w:rtl w:val="0"/>
      </w:rPr>
      <w:t xml:space="preserve">I.C.“</w:t>
    </w:r>
    <w:r w:rsidDel="00000000" w:rsidR="00000000" w:rsidRPr="00000000">
      <w:rPr>
        <w:i w:val="1"/>
        <w:color w:val="000000"/>
        <w:rtl w:val="0"/>
      </w:rPr>
      <w:t xml:space="preserve">Cocchia-Dalla Chiesa”</w:t>
    </w:r>
    <w:r w:rsidDel="00000000" w:rsidR="00000000" w:rsidRPr="00000000">
      <w:rPr>
        <w:color w:val="000000"/>
        <w:rtl w:val="0"/>
      </w:rPr>
      <w:t xml:space="preserve">Av – a. sc. 2023 - 2024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896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616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336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056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76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96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216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936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656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18"/>
        <w:szCs w:val="18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18"/>
        <w:szCs w:val="18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="240" w:lineRule="auto"/>
    </w:pPr>
    <w:rPr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="240" w:lineRule="auto"/>
    </w:pPr>
    <w:rPr>
      <w:b w:val="1"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="240" w:lineRule="auto"/>
    </w:pPr>
    <w:rPr>
      <w:b w:val="1"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="240" w:lineRule="auto"/>
    </w:pPr>
    <w:rPr>
      <w:b w:val="1"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="240" w:lineRule="auto"/>
    </w:pPr>
    <w:rPr>
      <w:b w:val="1"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="240" w:lineRule="auto"/>
    </w:pPr>
    <w:rPr>
      <w:b w:val="1"/>
      <w:color w:val="00000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40" w:lineRule="auto"/>
    </w:pPr>
    <w:rPr>
      <w:b w:val="1"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3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