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77B3C" w14:textId="58EE78B9" w:rsidR="00B56219" w:rsidRDefault="00B5621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97F532A" w14:textId="77777777" w:rsidR="00B56219" w:rsidRDefault="00000000">
      <w:pPr>
        <w:pBdr>
          <w:top w:val="nil"/>
          <w:left w:val="nil"/>
          <w:bottom w:val="nil"/>
          <w:right w:val="nil"/>
          <w:between w:val="nil"/>
        </w:pBdr>
        <w:spacing w:before="125" w:after="120"/>
        <w:ind w:left="1843" w:right="180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NOI CITTADINI IN UN MONDO GLOBALIZZATO</w:t>
      </w:r>
    </w:p>
    <w:p w14:paraId="44A625BC" w14:textId="77777777" w:rsidR="00B56219" w:rsidRDefault="00B5621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35026EF8" w14:textId="77777777" w:rsidR="00B56219" w:rsidRDefault="00B5621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126"/>
        <w:gridCol w:w="5953"/>
      </w:tblGrid>
      <w:tr w:rsidR="00B56219" w14:paraId="02A77B87" w14:textId="77777777">
        <w:trPr>
          <w:cantSplit/>
          <w:trHeight w:val="859"/>
        </w:trPr>
        <w:tc>
          <w:tcPr>
            <w:tcW w:w="10206" w:type="dxa"/>
            <w:gridSpan w:val="3"/>
            <w:tcBorders>
              <w:top w:val="nil"/>
              <w:left w:val="nil"/>
              <w:right w:val="nil"/>
            </w:tcBorders>
          </w:tcPr>
          <w:p w14:paraId="3967F97C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ITALIANO </w:t>
            </w:r>
          </w:p>
          <w:p w14:paraId="64DAD845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1^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U.d.A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. disciplinare  </w:t>
            </w:r>
          </w:p>
          <w:p w14:paraId="3AA7C12F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Periodo:  Ottobre</w:t>
            </w:r>
            <w:proofErr w:type="gram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-Novembre</w:t>
            </w:r>
          </w:p>
          <w:p w14:paraId="50AAF40D" w14:textId="77777777" w:rsidR="00B56219" w:rsidRDefault="00B56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4961779B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46" w:right="17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Tematica: </w:t>
            </w:r>
            <w:r>
              <w:rPr>
                <w:rFonts w:ascii="Calibri" w:eastAsia="Calibri" w:hAnsi="Calibri" w:cs="Calibri"/>
                <w:i/>
                <w:color w:val="000000"/>
              </w:rPr>
              <w:t>Cittadini di domani: consapevoli, responsabili, attivi nella costruzione di un mondo migliore</w:t>
            </w:r>
          </w:p>
          <w:p w14:paraId="3B3649D4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CBB1FA9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UNITA’ D’APPRENDIMENTO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21BA617A" w14:textId="77777777" w:rsidR="00B56219" w:rsidRDefault="00B56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063A38F3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TITOLO: “Io cittadino attivo e solidale nel mio ambiente di vita”</w:t>
            </w:r>
          </w:p>
        </w:tc>
      </w:tr>
      <w:tr w:rsidR="00B56219" w14:paraId="6B34E9F1" w14:textId="77777777">
        <w:trPr>
          <w:cantSplit/>
          <w:trHeight w:val="1259"/>
        </w:trPr>
        <w:tc>
          <w:tcPr>
            <w:tcW w:w="2127" w:type="dxa"/>
            <w:tcBorders>
              <w:bottom w:val="single" w:sz="4" w:space="0" w:color="000000"/>
            </w:tcBorders>
          </w:tcPr>
          <w:p w14:paraId="6E3A94D3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</w:t>
            </w:r>
          </w:p>
          <w:p w14:paraId="586C57FE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br/>
            </w:r>
          </w:p>
          <w:p w14:paraId="4F78870F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IDENTIFICATIVI</w:t>
            </w:r>
          </w:p>
          <w:p w14:paraId="5DE237D8" w14:textId="77777777" w:rsidR="00B56219" w:rsidRDefault="00B56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A853ACD" w14:textId="77777777" w:rsidR="00B56219" w:rsidRDefault="00B56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742DA270" w14:textId="77777777" w:rsidR="00B56219" w:rsidRDefault="00B56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15BD85F8" w14:textId="77777777" w:rsidR="00B56219" w:rsidRDefault="00B56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79" w:type="dxa"/>
            <w:gridSpan w:val="2"/>
            <w:tcBorders>
              <w:bottom w:val="single" w:sz="4" w:space="0" w:color="000000"/>
            </w:tcBorders>
          </w:tcPr>
          <w:p w14:paraId="22C9487F" w14:textId="77777777" w:rsidR="00B56219" w:rsidRDefault="00B56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1EEEFBF7" w14:textId="4B998A28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202</w:t>
            </w:r>
            <w:r w:rsidR="000F775C">
              <w:rPr>
                <w:rFonts w:ascii="Arial" w:eastAsia="Arial" w:hAnsi="Arial" w:cs="Arial"/>
                <w:color w:val="000000"/>
                <w:sz w:val="16"/>
                <w:szCs w:val="16"/>
              </w:rPr>
              <w:t>3 /24</w:t>
            </w:r>
          </w:p>
          <w:p w14:paraId="514505AD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AV</w:t>
            </w:r>
          </w:p>
          <w:p w14:paraId="5FF79A9B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Gruppo classe </w:t>
            </w:r>
          </w:p>
          <w:p w14:paraId="38F32791" w14:textId="77777777" w:rsidR="00B56219" w:rsidRDefault="00B56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6341B7CC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III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__ sez. _____</w:t>
            </w:r>
          </w:p>
        </w:tc>
      </w:tr>
      <w:tr w:rsidR="00B56219" w14:paraId="5A2CD471" w14:textId="77777777">
        <w:trPr>
          <w:trHeight w:val="425"/>
        </w:trPr>
        <w:tc>
          <w:tcPr>
            <w:tcW w:w="10206" w:type="dxa"/>
            <w:gridSpan w:val="3"/>
            <w:vAlign w:val="center"/>
          </w:tcPr>
          <w:p w14:paraId="67FFC4C6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DISCIPLINA: ITALIANO</w:t>
            </w:r>
          </w:p>
        </w:tc>
      </w:tr>
      <w:tr w:rsidR="00B56219" w14:paraId="3110018F" w14:textId="77777777">
        <w:trPr>
          <w:cantSplit/>
          <w:trHeight w:val="1569"/>
        </w:trPr>
        <w:tc>
          <w:tcPr>
            <w:tcW w:w="4253" w:type="dxa"/>
            <w:gridSpan w:val="2"/>
            <w:vMerge w:val="restart"/>
          </w:tcPr>
          <w:p w14:paraId="04DEDE34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Curricolo trasversale e competenze di ed. civica</w:t>
            </w:r>
          </w:p>
          <w:p w14:paraId="74FF1A9F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Ambiti</w:t>
            </w:r>
          </w:p>
          <w:p w14:paraId="79AD4CA1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 Costruzione e realizzazione del sé: dimensione di una cultura dell’inclusività</w:t>
            </w:r>
          </w:p>
          <w:p w14:paraId="0861BAE5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Conoscere sé stesso e le proprie capacità, intervenendo nelle attività in modo pertinente;</w:t>
            </w:r>
          </w:p>
          <w:p w14:paraId="284BA727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Organizzare il proprio apprendimento definendone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le  strategie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e il  metodo;</w:t>
            </w:r>
          </w:p>
          <w:p w14:paraId="79585357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Prendere coscienza della complessità di ogni identità personale; rispettare sé e gli altri;</w:t>
            </w:r>
          </w:p>
          <w:p w14:paraId="4C821815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Esprimere in forma personale e con senso critico le proprie emozioni, riconosce quelle altrui nel rispetto degli altri e della propria privacy;</w:t>
            </w:r>
          </w:p>
          <w:p w14:paraId="35E2B1A0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lastRenderedPageBreak/>
              <w:t xml:space="preserve">Prendere coscienza delle dinamiche psicofisiche 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affettive  legate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all’affermazione della propria e altrui personalità;</w:t>
            </w:r>
          </w:p>
          <w:p w14:paraId="54C5125A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Descrivere in maniera approfondita ed efficace il proprio ambiente di vita, il paesaggio culturale di riferimento, cogliendo similitudini e differenze rispetto ad altri luoghi studiati;</w:t>
            </w:r>
          </w:p>
          <w:p w14:paraId="275DEE9F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Comprendere il significato valoriale dei messaggi veicolari;</w:t>
            </w:r>
          </w:p>
          <w:p w14:paraId="59982120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Intervenire per segnalare abusi di qualunque tipo e anche quelli presenti in rete.</w:t>
            </w:r>
          </w:p>
          <w:p w14:paraId="3C3BC0E3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14:paraId="5B638C65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Essere disponibile a riflettere su di sé, su comportamenti positivi verso sé e gli altri con l’uso di un linguaggio non ostile; </w:t>
            </w:r>
          </w:p>
          <w:p w14:paraId="150DE6EB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Acquisire come valori normativi i principi di libertà, giustizia, solidarietà, accettazione;</w:t>
            </w:r>
          </w:p>
          <w:p w14:paraId="5160923F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Riconoscere come necessarie e rispetta le regole della convivenza civile;</w:t>
            </w:r>
          </w:p>
          <w:p w14:paraId="00D762AB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Saper distinguere l’identità digitale da un’identità reale e attiva atteggiamenti di tutela per sé e per gli altri per il bene collettivo;</w:t>
            </w:r>
          </w:p>
          <w:p w14:paraId="61F0DD30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Assumere responsabilità consapevole, collaborativa e solidale nella partecipazione alla vita democratica e alla risoluzione dei problemi;</w:t>
            </w:r>
          </w:p>
          <w:p w14:paraId="70625493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Riconoscere la salute come un bene sociale;</w:t>
            </w:r>
          </w:p>
          <w:p w14:paraId="0753846A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Sapersi orientare sul “valore” e sulla gestione del denaro;</w:t>
            </w:r>
          </w:p>
          <w:p w14:paraId="2A0B9779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Contrastare la cultura dell’abuso e della dipendenza.</w:t>
            </w:r>
          </w:p>
          <w:p w14:paraId="19BEC2F1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 xml:space="preserve">Rapporto con la </w:t>
            </w:r>
            <w:proofErr w:type="spellStart"/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realtà:sostenibilità</w:t>
            </w:r>
            <w:proofErr w:type="spellEnd"/>
            <w:proofErr w:type="gramEnd"/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 xml:space="preserve"> educativa</w:t>
            </w:r>
          </w:p>
          <w:p w14:paraId="4649640D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14:paraId="08903206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Riconoscere gli elementi costitutivi e valoriali della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Carta Costituzionale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e di quella dell’U.E.;</w:t>
            </w:r>
          </w:p>
          <w:p w14:paraId="1EDBC7DB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708ECE75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Saper riconoscere le fonti energetiche e promuove un atteggiamento critico e razionale nel loro utilizzo e sa classificare i rifiuti sviluppando l’attività di riciclaggio;</w:t>
            </w:r>
          </w:p>
          <w:p w14:paraId="31935DA9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Maturare autonomia di giudizio nei confronti delle problematiche politiche, economiche,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socio-culturali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, ambientali e ne elabora ipotesi di intervento;</w:t>
            </w:r>
          </w:p>
          <w:p w14:paraId="7D7CD94F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14:paraId="39A99F64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Conoscere la biografia di uomini illustri che hanno speso la loro vita per il contrasto alle mafie;</w:t>
            </w:r>
          </w:p>
          <w:p w14:paraId="3B548430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Possedere capacità tecniche di base per l’uso delle TIC 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le  utilizza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per eseguire un compito.</w:t>
            </w:r>
          </w:p>
        </w:tc>
        <w:tc>
          <w:tcPr>
            <w:tcW w:w="5953" w:type="dxa"/>
          </w:tcPr>
          <w:p w14:paraId="345FFC81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lastRenderedPageBreak/>
              <w:t>Traguardi per lo sviluppo delle competenze</w:t>
            </w:r>
          </w:p>
          <w:p w14:paraId="6166BD40" w14:textId="77777777" w:rsidR="00B56219" w:rsidRDefault="00B56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D7718AA" w14:textId="77777777" w:rsidR="00B5621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Organizzare il proprio apprendimento definendone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  strategie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e il  metodo </w:t>
            </w:r>
          </w:p>
          <w:p w14:paraId="1CFA187D" w14:textId="77777777" w:rsidR="00B5621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Comprendere i dati, il linguaggio e la struttura di un testo</w:t>
            </w:r>
          </w:p>
          <w:p w14:paraId="418A2803" w14:textId="77777777" w:rsidR="00B5621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Cogliere in un testo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l’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argomento,i</w:t>
            </w:r>
            <w:proofErr w:type="spellEnd"/>
            <w:proofErr w:type="gram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temi e il messaggio</w:t>
            </w:r>
          </w:p>
          <w:p w14:paraId="6C2DC232" w14:textId="77777777" w:rsidR="00B5621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Raccogliere informazioni in un testo e argomentare</w:t>
            </w:r>
          </w:p>
          <w:p w14:paraId="327FE077" w14:textId="77777777" w:rsidR="00B5621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Maturare autonomia di giudizio nei confronti delle problematiche politiche, economiche,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socio-culturali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, ambientali e ne elabora ipotesi di intervento </w:t>
            </w:r>
          </w:p>
          <w:p w14:paraId="6ED30913" w14:textId="77777777" w:rsidR="00B5621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Possedere capacità tecniche di base per l’uso delle TIC 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  utilizza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per eseguire un compito.</w:t>
            </w:r>
          </w:p>
        </w:tc>
      </w:tr>
      <w:tr w:rsidR="00B56219" w14:paraId="6C5D6196" w14:textId="77777777">
        <w:trPr>
          <w:cantSplit/>
          <w:trHeight w:val="2319"/>
        </w:trPr>
        <w:tc>
          <w:tcPr>
            <w:tcW w:w="4253" w:type="dxa"/>
            <w:gridSpan w:val="2"/>
            <w:vMerge/>
          </w:tcPr>
          <w:p w14:paraId="4E1894E7" w14:textId="77777777" w:rsidR="00B56219" w:rsidRDefault="00B562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953" w:type="dxa"/>
          </w:tcPr>
          <w:p w14:paraId="20154679" w14:textId="77777777" w:rsidR="00B56219" w:rsidRDefault="00B56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B3D60A7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Conoscenze:</w:t>
            </w:r>
          </w:p>
          <w:p w14:paraId="2CB1D88F" w14:textId="77777777" w:rsidR="00B56219" w:rsidRDefault="00B56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DCDC363" w14:textId="77777777" w:rsidR="00B5621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le tipologie testuali: Il racconto, la novella, il romanzo realistico, il romanzo di formazione</w:t>
            </w:r>
          </w:p>
          <w:p w14:paraId="19CD73DA" w14:textId="77777777" w:rsidR="00B5621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 l’argomento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,  i temi, il messaggio tra le righe di un testo</w:t>
            </w:r>
          </w:p>
          <w:p w14:paraId="79E21F39" w14:textId="77777777" w:rsidR="00B5621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Conoscere le caratteristiche di linguaggi eleganti e desueti </w:t>
            </w:r>
          </w:p>
          <w:p w14:paraId="72D4D447" w14:textId="77777777" w:rsidR="00B5621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le tecniche di descrizione e organizzazione di una narrazione</w:t>
            </w:r>
          </w:p>
          <w:p w14:paraId="69E08A52" w14:textId="77777777" w:rsidR="00B5621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Conoscere le tecniche dell’argomentare su una qualsiasi tematica</w:t>
            </w:r>
          </w:p>
          <w:p w14:paraId="66276698" w14:textId="77777777" w:rsidR="00B5621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La sintassi: l’analisi del periodo</w:t>
            </w:r>
          </w:p>
          <w:p w14:paraId="1097CA43" w14:textId="77777777" w:rsidR="00B56219" w:rsidRDefault="00B56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A37152D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Abilità: </w:t>
            </w:r>
          </w:p>
          <w:p w14:paraId="1E3438F7" w14:textId="77777777" w:rsidR="00B56219" w:rsidRDefault="00B56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547A187F" w14:textId="77777777" w:rsidR="00B56219" w:rsidRDefault="00B56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B0AA5E3" w14:textId="77777777" w:rsidR="00B5621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Sa organizzare il proprio apprendimento definendone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  strategie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e il  metodo </w:t>
            </w:r>
          </w:p>
          <w:p w14:paraId="128AE8EF" w14:textId="77777777" w:rsidR="00B56219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 argomentare le letture anche sulla base della propria esperienza</w:t>
            </w:r>
          </w:p>
          <w:p w14:paraId="7616C8DA" w14:textId="77777777" w:rsidR="00B56219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Sa estrarre i concetti chiave dalle storie narrate </w:t>
            </w:r>
          </w:p>
          <w:p w14:paraId="63243D97" w14:textId="77777777" w:rsidR="00B56219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Imparare a raccontarsi con spirito critico</w:t>
            </w:r>
          </w:p>
          <w:p w14:paraId="005BC75D" w14:textId="77777777" w:rsidR="00B56219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  offrire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con autonomia giudizi nei confronti delle problematiche politiche, economiche, socio-culturali, ambientali e ne elabora ipotesi di intervento </w:t>
            </w:r>
          </w:p>
          <w:p w14:paraId="5BFBF7C7" w14:textId="77777777" w:rsidR="00B56219" w:rsidRDefault="00B56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B56219" w14:paraId="0DBF9741" w14:textId="77777777">
        <w:trPr>
          <w:trHeight w:val="557"/>
        </w:trPr>
        <w:tc>
          <w:tcPr>
            <w:tcW w:w="4253" w:type="dxa"/>
            <w:gridSpan w:val="2"/>
          </w:tcPr>
          <w:p w14:paraId="5575ACFB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 ATTIVITA’</w:t>
            </w:r>
          </w:p>
        </w:tc>
        <w:tc>
          <w:tcPr>
            <w:tcW w:w="5953" w:type="dxa"/>
          </w:tcPr>
          <w:p w14:paraId="1E79EBD5" w14:textId="77777777" w:rsidR="00B5621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6" w:hanging="176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Testi letterari 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non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, riguardanti la tematica proposta</w:t>
            </w:r>
          </w:p>
          <w:p w14:paraId="46590B44" w14:textId="77777777" w:rsidR="00B5621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Attività d’individuazione dei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compiti  singoli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e di ricerca-azione con confronti ed analogie tra diversi  linguaggi descrittivi e rappresentativi </w:t>
            </w:r>
          </w:p>
          <w:p w14:paraId="61121514" w14:textId="77777777" w:rsidR="00B5621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Laboratori e giochi interattivi.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6219" w14:paraId="00A549B6" w14:textId="77777777">
        <w:trPr>
          <w:trHeight w:val="1238"/>
        </w:trPr>
        <w:tc>
          <w:tcPr>
            <w:tcW w:w="4253" w:type="dxa"/>
            <w:gridSpan w:val="2"/>
          </w:tcPr>
          <w:p w14:paraId="0A1A5D2D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STRATEGIE</w:t>
            </w:r>
          </w:p>
          <w:p w14:paraId="3075428B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DIDATTICHE</w:t>
            </w:r>
          </w:p>
        </w:tc>
        <w:tc>
          <w:tcPr>
            <w:tcW w:w="5953" w:type="dxa"/>
          </w:tcPr>
          <w:p w14:paraId="1D869502" w14:textId="77777777" w:rsidR="00B5621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Problem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solving</w:t>
            </w:r>
          </w:p>
          <w:p w14:paraId="4F0F1E48" w14:textId="77777777" w:rsidR="00B5621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Mappe concettuali e schemi di sintesi</w:t>
            </w:r>
          </w:p>
          <w:p w14:paraId="12097E9C" w14:textId="77777777" w:rsidR="00B5621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Ricerca e rielaborazione dati anche con presentazioni in power point</w:t>
            </w:r>
          </w:p>
          <w:p w14:paraId="114AE0F8" w14:textId="77777777" w:rsidR="00B5621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Flipped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classroom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: uso di risorse digitali, video e altro a casa per rafforzare l’apprendimento autonomo e ottimizzare il tempo scuola</w:t>
            </w:r>
          </w:p>
        </w:tc>
      </w:tr>
      <w:tr w:rsidR="00B56219" w14:paraId="0B086D59" w14:textId="77777777">
        <w:trPr>
          <w:trHeight w:val="977"/>
        </w:trPr>
        <w:tc>
          <w:tcPr>
            <w:tcW w:w="4253" w:type="dxa"/>
            <w:gridSpan w:val="2"/>
          </w:tcPr>
          <w:p w14:paraId="600986C2" w14:textId="77777777" w:rsidR="00B5621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VERIFICA DEGLI APPRENDIMENTI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relativi alle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br/>
              <w:t xml:space="preserve">conoscenze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br/>
              <w:t>ed abilità</w:t>
            </w:r>
          </w:p>
        </w:tc>
        <w:tc>
          <w:tcPr>
            <w:tcW w:w="5953" w:type="dxa"/>
          </w:tcPr>
          <w:p w14:paraId="6883B0CB" w14:textId="77777777" w:rsidR="00B5621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Correzione e autocorrezione dei compiti assegnati </w:t>
            </w:r>
          </w:p>
          <w:p w14:paraId="1F224BC4" w14:textId="77777777" w:rsidR="00B5621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Interrogazioni orali  </w:t>
            </w:r>
          </w:p>
          <w:p w14:paraId="01C166E3" w14:textId="77777777" w:rsidR="00B5621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Prove scritte  </w:t>
            </w:r>
          </w:p>
          <w:p w14:paraId="7394CD48" w14:textId="77777777" w:rsidR="00B5621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Correzione collettiva</w:t>
            </w:r>
          </w:p>
          <w:p w14:paraId="2E94338D" w14:textId="77777777" w:rsidR="00B5621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Schematizzazione con mappe concettuali, diagrammi, tabelle, grafici</w:t>
            </w:r>
          </w:p>
          <w:p w14:paraId="068A8477" w14:textId="77777777" w:rsidR="00B5621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1" w:hanging="211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Ricerca e rielaborazione dati anche con presentazioni in power point.</w:t>
            </w:r>
          </w:p>
        </w:tc>
      </w:tr>
    </w:tbl>
    <w:p w14:paraId="5D57B7F0" w14:textId="77777777" w:rsidR="00B56219" w:rsidRDefault="00B5621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9384C68" w14:textId="77777777" w:rsidR="00B56219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</w:t>
      </w:r>
    </w:p>
    <w:sectPr w:rsidR="00B562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E1851" w14:textId="77777777" w:rsidR="005941B7" w:rsidRDefault="005941B7">
      <w:r>
        <w:separator/>
      </w:r>
    </w:p>
  </w:endnote>
  <w:endnote w:type="continuationSeparator" w:id="0">
    <w:p w14:paraId="718B76B3" w14:textId="77777777" w:rsidR="005941B7" w:rsidRDefault="00594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DA739" w14:textId="77777777" w:rsidR="000F775C" w:rsidRDefault="000F775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65157" w14:textId="77777777" w:rsidR="00B5621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hidden="0" allowOverlap="1" wp14:anchorId="7004F92F" wp14:editId="09D87E8F">
              <wp:simplePos x="0" y="0"/>
              <wp:positionH relativeFrom="column">
                <wp:posOffset>-25399</wp:posOffset>
              </wp:positionH>
              <wp:positionV relativeFrom="paragraph">
                <wp:posOffset>-63499</wp:posOffset>
              </wp:positionV>
              <wp:extent cx="6515100" cy="12700"/>
              <wp:effectExtent l="0" t="0" r="0" b="0"/>
              <wp:wrapNone/>
              <wp:docPr id="2" name="Connettore 2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88450" y="3780000"/>
                        <a:ext cx="65151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-25399</wp:posOffset>
              </wp:positionH>
              <wp:positionV relativeFrom="paragraph">
                <wp:posOffset>-63499</wp:posOffset>
              </wp:positionV>
              <wp:extent cx="6515100" cy="12700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151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C7AE" w14:textId="77777777" w:rsidR="000F775C" w:rsidRDefault="000F775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368F6" w14:textId="77777777" w:rsidR="005941B7" w:rsidRDefault="005941B7">
      <w:r>
        <w:separator/>
      </w:r>
    </w:p>
  </w:footnote>
  <w:footnote w:type="continuationSeparator" w:id="0">
    <w:p w14:paraId="4E2854CC" w14:textId="77777777" w:rsidR="005941B7" w:rsidRDefault="00594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79A79" w14:textId="77777777" w:rsidR="00B56219" w:rsidRDefault="00B5621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7E0DDBCF" w14:textId="77777777" w:rsidR="00B56219" w:rsidRDefault="00000000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color w:val="000000"/>
      </w:rPr>
      <w:t>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49870" w14:textId="77C623A8" w:rsidR="00B5621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                                                           I.C. “</w:t>
    </w:r>
    <w:r>
      <w:rPr>
        <w:i/>
        <w:color w:val="000000"/>
      </w:rPr>
      <w:t>Cocchia-Dalla Chiesa”</w:t>
    </w:r>
    <w:r>
      <w:rPr>
        <w:color w:val="000000"/>
      </w:rPr>
      <w:t xml:space="preserve"> </w:t>
    </w:r>
    <w:proofErr w:type="spellStart"/>
    <w:r>
      <w:rPr>
        <w:color w:val="000000"/>
      </w:rPr>
      <w:t>Av</w:t>
    </w:r>
    <w:proofErr w:type="spellEnd"/>
    <w:r>
      <w:rPr>
        <w:color w:val="000000"/>
      </w:rPr>
      <w:t xml:space="preserve"> – a. sc. 202</w: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4831E2C7" wp14:editId="3CD5C575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l="0" t="0" r="0" b="0"/>
              <wp:wrapSquare wrapText="bothSides" distT="0" distB="0" distL="114300" distR="114300"/>
              <wp:docPr id="1" name="Connettore 2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110040" y="3780000"/>
                        <a:ext cx="647192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-25399</wp:posOffset>
              </wp:positionH>
              <wp:positionV relativeFrom="paragraph">
                <wp:posOffset>177800</wp:posOffset>
              </wp:positionV>
              <wp:extent cx="6471920" cy="12700"/>
              <wp:effectExtent b="0" l="0" r="0" t="0"/>
              <wp:wrapSquare wrapText="bothSides" distB="0" distT="0" distL="114300" distR="11430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192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0F775C">
      <w:rPr>
        <w:color w:val="000000"/>
      </w:rPr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ACEBE" w14:textId="77777777" w:rsidR="000F775C" w:rsidRDefault="000F775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31790"/>
    <w:multiLevelType w:val="multilevel"/>
    <w:tmpl w:val="28021B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26A2AB1"/>
    <w:multiLevelType w:val="multilevel"/>
    <w:tmpl w:val="F6C6C0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333C8"/>
    <w:multiLevelType w:val="multilevel"/>
    <w:tmpl w:val="6EE00C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6417F4"/>
    <w:multiLevelType w:val="multilevel"/>
    <w:tmpl w:val="613EF9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73B954B8"/>
    <w:multiLevelType w:val="multilevel"/>
    <w:tmpl w:val="CD7A41D2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7FDC6614"/>
    <w:multiLevelType w:val="multilevel"/>
    <w:tmpl w:val="9BE2D9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133910446">
    <w:abstractNumId w:val="5"/>
  </w:num>
  <w:num w:numId="2" w16cid:durableId="1420253609">
    <w:abstractNumId w:val="1"/>
  </w:num>
  <w:num w:numId="3" w16cid:durableId="730081673">
    <w:abstractNumId w:val="4"/>
  </w:num>
  <w:num w:numId="4" w16cid:durableId="1537540813">
    <w:abstractNumId w:val="3"/>
  </w:num>
  <w:num w:numId="5" w16cid:durableId="2111733117">
    <w:abstractNumId w:val="0"/>
  </w:num>
  <w:num w:numId="6" w16cid:durableId="1584334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219"/>
    <w:rsid w:val="000F775C"/>
    <w:rsid w:val="005941B7"/>
    <w:rsid w:val="00866886"/>
    <w:rsid w:val="00992EA8"/>
    <w:rsid w:val="00B5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B2C23"/>
  <w15:docId w15:val="{1CFCDE82-D118-4B53-856C-4A074D00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0F77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775C"/>
  </w:style>
  <w:style w:type="paragraph" w:styleId="Intestazione">
    <w:name w:val="header"/>
    <w:basedOn w:val="Normale"/>
    <w:link w:val="IntestazioneCarattere"/>
    <w:uiPriority w:val="99"/>
    <w:unhideWhenUsed/>
    <w:rsid w:val="000F77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7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1333</Words>
  <Characters>7602</Characters>
  <Application>Microsoft Office Word</Application>
  <DocSecurity>0</DocSecurity>
  <Lines>63</Lines>
  <Paragraphs>17</Paragraphs>
  <ScaleCrop>false</ScaleCrop>
  <Company/>
  <LinksUpToDate>false</LinksUpToDate>
  <CharactersWithSpaces>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2023-09-20T16:21:00Z</dcterms:created>
  <dcterms:modified xsi:type="dcterms:W3CDTF">2023-09-20T16:23:00Z</dcterms:modified>
</cp:coreProperties>
</file>