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FE3F2" w14:textId="77777777" w:rsidR="00611F5E" w:rsidRDefault="00611F5E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6"/>
          <w:szCs w:val="16"/>
        </w:rPr>
      </w:pPr>
    </w:p>
    <w:p w14:paraId="4DC8894A" w14:textId="77777777" w:rsidR="00611F5E" w:rsidRDefault="00000000">
      <w:pPr>
        <w:pBdr>
          <w:top w:val="nil"/>
          <w:left w:val="nil"/>
          <w:bottom w:val="nil"/>
          <w:right w:val="nil"/>
          <w:between w:val="nil"/>
        </w:pBdr>
        <w:spacing w:before="125" w:after="120"/>
        <w:ind w:left="1843" w:right="1802"/>
        <w:jc w:val="center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Arial" w:eastAsia="Arial" w:hAnsi="Arial" w:cs="Arial"/>
          <w:i/>
          <w:color w:val="000000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NOI CITTADINI IN UN MONDO GLOBALIZZATO</w:t>
      </w:r>
    </w:p>
    <w:tbl>
      <w:tblPr>
        <w:tblStyle w:val="a"/>
        <w:tblW w:w="1020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2551"/>
        <w:gridCol w:w="5528"/>
      </w:tblGrid>
      <w:tr w:rsidR="00611F5E" w14:paraId="445BAA61" w14:textId="77777777">
        <w:trPr>
          <w:cantSplit/>
          <w:trHeight w:val="859"/>
        </w:trPr>
        <w:tc>
          <w:tcPr>
            <w:tcW w:w="10206" w:type="dxa"/>
            <w:gridSpan w:val="3"/>
            <w:tcBorders>
              <w:top w:val="nil"/>
              <w:left w:val="nil"/>
              <w:right w:val="nil"/>
            </w:tcBorders>
          </w:tcPr>
          <w:p w14:paraId="2147B593" w14:textId="77777777" w:rsidR="00611F5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Quadrimestre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: ITALIANO </w:t>
            </w:r>
          </w:p>
          <w:p w14:paraId="570D8C23" w14:textId="77777777" w:rsidR="00611F5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2^ U.D.A. disciplinare  </w:t>
            </w:r>
          </w:p>
          <w:p w14:paraId="3DC5FC59" w14:textId="77777777" w:rsidR="00611F5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Periodo: Dicembre-Gennaio 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  <w:u w:val="single"/>
              </w:rPr>
              <w:t xml:space="preserve"> </w:t>
            </w:r>
          </w:p>
          <w:p w14:paraId="6F6EAFCE" w14:textId="77777777" w:rsidR="00611F5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846" w:right="1797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    </w:t>
            </w:r>
            <w:r>
              <w:rPr>
                <w:rFonts w:ascii="Calibri" w:eastAsia="Calibri" w:hAnsi="Calibri" w:cs="Calibri"/>
                <w:color w:val="000000"/>
              </w:rPr>
              <w:t xml:space="preserve">Tematica: </w:t>
            </w:r>
            <w:r>
              <w:rPr>
                <w:rFonts w:ascii="Calibri" w:eastAsia="Calibri" w:hAnsi="Calibri" w:cs="Calibri"/>
                <w:i/>
                <w:color w:val="000000"/>
              </w:rPr>
              <w:t>Cittadini di domani: consapevoli, responsabili, attivi nella costruzione di un mondo migliore</w:t>
            </w:r>
          </w:p>
          <w:p w14:paraId="045B6B00" w14:textId="77777777" w:rsidR="00611F5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UNITA’ D’APPRENDIMENTO</w:t>
            </w:r>
          </w:p>
          <w:p w14:paraId="42248789" w14:textId="77777777" w:rsidR="00611F5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</w:p>
          <w:p w14:paraId="0E7076E1" w14:textId="77777777" w:rsidR="00611F5E" w:rsidRDefault="00611F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14:paraId="0B8D3CA1" w14:textId="77777777" w:rsidR="00611F5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TITOLO: “Io cittadino attivo e solidale mi confronto con realtà multiculturali”</w:t>
            </w:r>
          </w:p>
        </w:tc>
      </w:tr>
      <w:tr w:rsidR="00611F5E" w14:paraId="5E400DE4" w14:textId="77777777">
        <w:trPr>
          <w:cantSplit/>
        </w:trPr>
        <w:tc>
          <w:tcPr>
            <w:tcW w:w="2127" w:type="dxa"/>
            <w:tcBorders>
              <w:bottom w:val="single" w:sz="4" w:space="0" w:color="000000"/>
            </w:tcBorders>
          </w:tcPr>
          <w:p w14:paraId="0BA4266E" w14:textId="77777777" w:rsidR="00611F5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   </w:t>
            </w:r>
          </w:p>
          <w:p w14:paraId="3362FF9C" w14:textId="77777777" w:rsidR="00611F5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DATI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br/>
            </w:r>
          </w:p>
          <w:p w14:paraId="77F4DF9B" w14:textId="77777777" w:rsidR="00611F5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IDENTIFICATIVI</w:t>
            </w:r>
          </w:p>
          <w:p w14:paraId="083338A5" w14:textId="77777777" w:rsidR="00611F5E" w:rsidRDefault="00611F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3010C4D2" w14:textId="77777777" w:rsidR="00611F5E" w:rsidRDefault="00611F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0E5B6C95" w14:textId="77777777" w:rsidR="00611F5E" w:rsidRDefault="00611F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64613DC2" w14:textId="77777777" w:rsidR="00611F5E" w:rsidRDefault="00611F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8079" w:type="dxa"/>
            <w:gridSpan w:val="2"/>
            <w:tcBorders>
              <w:bottom w:val="single" w:sz="4" w:space="0" w:color="000000"/>
            </w:tcBorders>
          </w:tcPr>
          <w:p w14:paraId="018B2D12" w14:textId="77777777" w:rsidR="00611F5E" w:rsidRDefault="00611F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14:paraId="534CCD1A" w14:textId="28CDB294" w:rsidR="00611F5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Anno scolastico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202</w:t>
            </w:r>
            <w:r w:rsidR="00F36ECD">
              <w:rPr>
                <w:rFonts w:ascii="Arial" w:eastAsia="Arial" w:hAnsi="Arial" w:cs="Arial"/>
                <w:color w:val="000000"/>
                <w:sz w:val="22"/>
                <w:szCs w:val="22"/>
              </w:rPr>
              <w:t>3/24</w:t>
            </w:r>
          </w:p>
          <w:p w14:paraId="446535D0" w14:textId="77777777" w:rsidR="00611F5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Istituto comprensivo 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“</w:t>
            </w:r>
            <w:r>
              <w:rPr>
                <w:rFonts w:ascii="Arial" w:eastAsia="Arial" w:hAnsi="Arial" w:cs="Arial"/>
                <w:i/>
                <w:color w:val="000000"/>
                <w:sz w:val="22"/>
                <w:szCs w:val="22"/>
              </w:rPr>
              <w:t>Cocchia-Dalla Chiesa”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AV</w:t>
            </w:r>
          </w:p>
          <w:p w14:paraId="79CE49EC" w14:textId="77777777" w:rsidR="00611F5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Destinatari: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Gruppo classe </w:t>
            </w:r>
          </w:p>
          <w:p w14:paraId="79F6C902" w14:textId="77777777" w:rsidR="00611F5E" w:rsidRDefault="00611F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14:paraId="0B8A4FAF" w14:textId="77777777" w:rsidR="00611F5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DOCENTE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:  _______________________________  Classe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 III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_ sez. ______</w:t>
            </w:r>
          </w:p>
          <w:p w14:paraId="541FAD16" w14:textId="77777777" w:rsidR="00611F5E" w:rsidRDefault="00611F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611F5E" w14:paraId="746B0722" w14:textId="77777777">
        <w:trPr>
          <w:trHeight w:val="425"/>
        </w:trPr>
        <w:tc>
          <w:tcPr>
            <w:tcW w:w="10206" w:type="dxa"/>
            <w:gridSpan w:val="3"/>
            <w:vAlign w:val="center"/>
          </w:tcPr>
          <w:p w14:paraId="5A61C90E" w14:textId="77777777" w:rsidR="00611F5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DISCIPLINA :  ITALIANO</w:t>
            </w:r>
          </w:p>
        </w:tc>
      </w:tr>
      <w:tr w:rsidR="00611F5E" w14:paraId="063B163C" w14:textId="77777777">
        <w:trPr>
          <w:cantSplit/>
          <w:trHeight w:val="2281"/>
        </w:trPr>
        <w:tc>
          <w:tcPr>
            <w:tcW w:w="4678" w:type="dxa"/>
            <w:gridSpan w:val="2"/>
            <w:vMerge w:val="restart"/>
          </w:tcPr>
          <w:p w14:paraId="48FD9684" w14:textId="77777777" w:rsidR="00611F5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  <w:t>Curricolo trasversale e competenze di ed. civica</w:t>
            </w:r>
          </w:p>
          <w:p w14:paraId="438426D6" w14:textId="77777777" w:rsidR="00611F5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  <w:t>Ambiti</w:t>
            </w:r>
          </w:p>
          <w:p w14:paraId="3FD2B443" w14:textId="77777777" w:rsidR="00611F5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  <w:t> Costruzione e realizzazione del sé: dimensione di una cultura dell’inclusività</w:t>
            </w:r>
          </w:p>
          <w:p w14:paraId="115A43FC" w14:textId="77777777" w:rsidR="00611F5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Conoscere sé stesso e le proprie capacità, intervenendo nelle attività in modo pertinente;</w:t>
            </w:r>
          </w:p>
          <w:p w14:paraId="4EEEE5A0" w14:textId="77777777" w:rsidR="00611F5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Organizzare il proprio apprendimento definendone le  strategie e il  metodo;</w:t>
            </w:r>
          </w:p>
          <w:p w14:paraId="3DEC051D" w14:textId="77777777" w:rsidR="00611F5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Prendere coscienza della complessità di ogni identità personale; rispettare sé e gli altri;</w:t>
            </w:r>
          </w:p>
          <w:p w14:paraId="228D0925" w14:textId="77777777" w:rsidR="00611F5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Esprimere in forma personale e con senso critico le proprie emozioni, riconosce quelle altrui nel rispetto degli altri e della propria privacy;</w:t>
            </w:r>
          </w:p>
          <w:p w14:paraId="17A4A197" w14:textId="77777777" w:rsidR="00611F5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Prendere coscienza delle dinamiche psicofisiche e affettive  legate all’affermazione della propria e altrui personalità;</w:t>
            </w:r>
          </w:p>
          <w:p w14:paraId="21D7ECD5" w14:textId="77777777" w:rsidR="00611F5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Descrivere in maniera approfondita ed efficace il proprio ambiente di vita, il paesaggio culturale di riferimento, cogliendo similitudini e differenze rispetto ad altri luoghi studiati;</w:t>
            </w:r>
          </w:p>
          <w:p w14:paraId="73A56C16" w14:textId="77777777" w:rsidR="00611F5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Comprendere il significato valoriale dei messaggi veicolari;</w:t>
            </w:r>
          </w:p>
          <w:p w14:paraId="2C30777D" w14:textId="77777777" w:rsidR="00611F5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Intervenire per segnalare abusi di qualunque tipo e anche quelli presenti in rete.</w:t>
            </w:r>
          </w:p>
          <w:p w14:paraId="5A64B4AD" w14:textId="77777777" w:rsidR="00611F5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  <w:t>Relazione con gli altri: etica della responsabilità</w:t>
            </w:r>
          </w:p>
          <w:p w14:paraId="64742883" w14:textId="77777777" w:rsidR="00611F5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lastRenderedPageBreak/>
              <w:t>Essere disponibile a riflettere su di sé, su comportamenti positivi verso sé e gli altri con l’uso di un linguaggio non ostile; </w:t>
            </w:r>
          </w:p>
          <w:p w14:paraId="5743175C" w14:textId="77777777" w:rsidR="00611F5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Acquisire come valori normativi i principi di libertà, giustizia, solidarietà, accettazione;</w:t>
            </w:r>
          </w:p>
          <w:p w14:paraId="43E4023B" w14:textId="77777777" w:rsidR="00611F5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Riconoscere come necessarie e rispetta le regole della convivenza civile;</w:t>
            </w:r>
          </w:p>
          <w:p w14:paraId="1D367B29" w14:textId="77777777" w:rsidR="00611F5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Saper distinguere l’identità digitale da un’identità reale e attiva atteggiamenti di tutela per sé e per gli altri per il bene collettivo;</w:t>
            </w:r>
          </w:p>
          <w:p w14:paraId="4E1F92AF" w14:textId="77777777" w:rsidR="00611F5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Assumere responsabilità consapevole, collaborativa e solidale nella partecipazione alla vita democratica e alla risoluzione dei problemi;</w:t>
            </w:r>
          </w:p>
          <w:p w14:paraId="2C4B25A8" w14:textId="77777777" w:rsidR="00611F5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Riconoscere la salute come un bene sociale;</w:t>
            </w:r>
          </w:p>
          <w:p w14:paraId="59F06EF4" w14:textId="77777777" w:rsidR="00611F5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Sapersi orientare sul “valore” e sulla gestione del denaro;</w:t>
            </w:r>
          </w:p>
          <w:p w14:paraId="77DD6712" w14:textId="77777777" w:rsidR="00611F5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Contrastare la cultura dell’abuso e della dipendenza.</w:t>
            </w:r>
          </w:p>
          <w:p w14:paraId="03C814FB" w14:textId="77777777" w:rsidR="00611F5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  <w:t>Rapporto con la realtà:sostenibilità educativa</w:t>
            </w:r>
          </w:p>
          <w:p w14:paraId="2DD982FA" w14:textId="77777777" w:rsidR="00611F5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Conoscere il testo e i contenuti valoriali degli inni nazionali dei paesi europei in cui si parlano le lingue studiate;</w:t>
            </w:r>
          </w:p>
          <w:p w14:paraId="0C828797" w14:textId="77777777" w:rsidR="00611F5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Riconoscere gli elementi costitutivi e valoriali della Carta Costituzionale e di quella dell’U.E.;</w:t>
            </w:r>
          </w:p>
          <w:p w14:paraId="06986C5F" w14:textId="77777777" w:rsidR="00611F5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Conoscere i principali provvedimenti, adottati dallo Stato italiano e dalle amministrazioni locali del proprio territorio, rispetto all’inquinamento ambientale e al risparmio energetico;</w:t>
            </w:r>
          </w:p>
          <w:p w14:paraId="20823B0D" w14:textId="77777777" w:rsidR="00611F5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Saper riconoscere le fonti energetiche e promuove un atteggiamento critico e razionale nel loro utilizzo e sa classificare i rifiuti sviluppando l’attività di riciclaggio;</w:t>
            </w:r>
          </w:p>
          <w:p w14:paraId="3F202096" w14:textId="77777777" w:rsidR="00611F5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Maturare autonomia di giudizio nei confronti delle problematiche politiche, economiche, socio-culturali, ambientali e ne elabora ipotesi di intervento;</w:t>
            </w:r>
          </w:p>
          <w:p w14:paraId="4E8F038B" w14:textId="77777777" w:rsidR="00611F5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Conoscere le caratteristiche delle organizzazioni mafiose e malavitose e le strategie attuate dagli Stati per il loro contrasto;</w:t>
            </w:r>
          </w:p>
          <w:p w14:paraId="5F87B84C" w14:textId="77777777" w:rsidR="00611F5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Conoscere la biografia di uomini illustri che hanno speso la loro vita per il contrasto alle mafie;</w:t>
            </w:r>
          </w:p>
          <w:p w14:paraId="74B61C6A" w14:textId="77777777" w:rsidR="00611F5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8"/>
              </w:tabs>
              <w:ind w:right="92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Possedere capacità tecniche di base per l’uso delle TIC e le  utilizza per eseguire un compito.</w:t>
            </w:r>
          </w:p>
        </w:tc>
        <w:tc>
          <w:tcPr>
            <w:tcW w:w="5528" w:type="dxa"/>
          </w:tcPr>
          <w:p w14:paraId="096D026D" w14:textId="77777777" w:rsidR="00611F5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lastRenderedPageBreak/>
              <w:t>Traguardi per lo sviluppo delle competenze</w:t>
            </w:r>
          </w:p>
          <w:p w14:paraId="3602C313" w14:textId="77777777" w:rsidR="00611F5E" w:rsidRDefault="00611F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23028194" w14:textId="77777777" w:rsidR="00611F5E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Organizzare il proprio apprendimento definendone le  strategie e il  metodo </w:t>
            </w:r>
          </w:p>
          <w:p w14:paraId="3231BDCB" w14:textId="77777777" w:rsidR="00611F5E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Individuare lo schema narrativo di un testo, saper leggere il contesto storico e i messaggi per riflettere </w:t>
            </w:r>
          </w:p>
          <w:p w14:paraId="394AE2F9" w14:textId="77777777" w:rsidR="00611F5E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Coltivare la consapevolezza della memoria storica </w:t>
            </w:r>
          </w:p>
          <w:p w14:paraId="08F23637" w14:textId="77777777" w:rsidR="00611F5E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Cercare i termini adatti per descrivere-scrivere, per esprimere emozioni e stati d’animo </w:t>
            </w:r>
          </w:p>
          <w:p w14:paraId="4F168198" w14:textId="77777777" w:rsidR="00611F5E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Usare le connessioni tra frasi e proposizioni </w:t>
            </w:r>
          </w:p>
          <w:p w14:paraId="2D76851A" w14:textId="77777777" w:rsidR="00611F5E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Maturare autonomia di giudizio nei confronti delle problematiche politiche, economiche, socio-culturali, ambientali e ne elabora ipotesi di intervento </w:t>
            </w:r>
          </w:p>
          <w:p w14:paraId="36DD0AF7" w14:textId="77777777" w:rsidR="00611F5E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Collaborare e partecipare in maniera solidale in progetti dando il personale contributo</w:t>
            </w:r>
          </w:p>
          <w:p w14:paraId="58FA7B5F" w14:textId="77777777" w:rsidR="00611F5E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Agire in modo autonomo e responsabile</w:t>
            </w:r>
          </w:p>
          <w:p w14:paraId="1C5BDCF5" w14:textId="77777777" w:rsidR="00611F5E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Possedere capacità tecniche di base per l’uso delle TIC e le  utilizza per eseguire un compito.</w:t>
            </w:r>
          </w:p>
          <w:p w14:paraId="0B3856A2" w14:textId="77777777" w:rsidR="00611F5E" w:rsidRDefault="00611F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0B603E1A" w14:textId="77777777" w:rsidR="00611F5E" w:rsidRDefault="00611F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611F5E" w14:paraId="5625CDCA" w14:textId="77777777">
        <w:trPr>
          <w:cantSplit/>
          <w:trHeight w:val="1644"/>
        </w:trPr>
        <w:tc>
          <w:tcPr>
            <w:tcW w:w="4678" w:type="dxa"/>
            <w:gridSpan w:val="2"/>
            <w:vMerge/>
          </w:tcPr>
          <w:p w14:paraId="23D0A469" w14:textId="77777777" w:rsidR="00611F5E" w:rsidRDefault="00611F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528" w:type="dxa"/>
          </w:tcPr>
          <w:p w14:paraId="164014DB" w14:textId="77777777" w:rsidR="00611F5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Conoscenze:</w:t>
            </w:r>
          </w:p>
          <w:p w14:paraId="336CDEB1" w14:textId="77777777" w:rsidR="00611F5E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Conoscere i più importanti autori contemporanei </w:t>
            </w:r>
          </w:p>
          <w:p w14:paraId="72A7EA90" w14:textId="77777777" w:rsidR="00611F5E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Saper contestualizzare l’ autore in  un’epoca e in un tempo storico, individuandone anche le problematiche socio-culturali del periodo preso in esame</w:t>
            </w:r>
          </w:p>
          <w:p w14:paraId="2EDE9458" w14:textId="77777777" w:rsidR="00611F5E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Comprendere temi e messaggi in uno scritto</w:t>
            </w:r>
          </w:p>
          <w:p w14:paraId="2BEDBB87" w14:textId="77777777" w:rsidR="00611F5E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"/>
              <w:ind w:right="317"/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Sintassi: l’analisi del periodo</w:t>
            </w:r>
          </w:p>
          <w:p w14:paraId="5A3FEF6D" w14:textId="77777777" w:rsidR="00611F5E" w:rsidRDefault="00611F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"/>
              <w:ind w:left="720" w:right="317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61D10A14" w14:textId="77777777" w:rsidR="00611F5E" w:rsidRDefault="00611F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"/>
              <w:ind w:left="720" w:right="317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2B7C872B" w14:textId="77777777" w:rsidR="00611F5E" w:rsidRDefault="00611F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"/>
              <w:ind w:left="720" w:right="317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635A57A8" w14:textId="77777777" w:rsidR="00611F5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 Abilità:</w:t>
            </w:r>
          </w:p>
          <w:p w14:paraId="1BE1BC79" w14:textId="77777777" w:rsidR="00611F5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 </w:t>
            </w:r>
          </w:p>
          <w:p w14:paraId="3E082BC6" w14:textId="77777777" w:rsidR="00611F5E" w:rsidRDefault="00611F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5A841F26" w14:textId="77777777" w:rsidR="00611F5E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Sa riconoscere gli elementi essenziali di una storia, fatto, evento…</w:t>
            </w:r>
          </w:p>
          <w:p w14:paraId="19ABD4F1" w14:textId="77777777" w:rsidR="00611F5E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Sa argomentare le letture facendo anche  riferimento alla propria esperienza</w:t>
            </w:r>
          </w:p>
          <w:p w14:paraId="7014D6BF" w14:textId="77777777" w:rsidR="00611F5E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Sa riflettere sui problemi sollevati</w:t>
            </w:r>
          </w:p>
          <w:p w14:paraId="6A7F5C3D" w14:textId="77777777" w:rsidR="00611F5E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Sa Scrivere per parlare di sé e comunicare problemi e scelte</w:t>
            </w:r>
          </w:p>
          <w:p w14:paraId="33027DEE" w14:textId="77777777" w:rsidR="00611F5E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Imparare ad argomentare con spirito critico</w:t>
            </w:r>
          </w:p>
          <w:p w14:paraId="01A5F146" w14:textId="77777777" w:rsidR="00611F5E" w:rsidRDefault="00611F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611F5E" w14:paraId="4230F446" w14:textId="77777777">
        <w:trPr>
          <w:trHeight w:val="736"/>
        </w:trPr>
        <w:tc>
          <w:tcPr>
            <w:tcW w:w="4678" w:type="dxa"/>
            <w:gridSpan w:val="2"/>
          </w:tcPr>
          <w:p w14:paraId="0354A38B" w14:textId="77777777" w:rsidR="00611F5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     ATTIVITA’</w:t>
            </w:r>
          </w:p>
        </w:tc>
        <w:tc>
          <w:tcPr>
            <w:tcW w:w="5528" w:type="dxa"/>
          </w:tcPr>
          <w:p w14:paraId="6112AC50" w14:textId="77777777" w:rsidR="00611F5E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76" w:hanging="176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Testi letterari e non, riguardanti la tematica proposta</w:t>
            </w:r>
          </w:p>
          <w:p w14:paraId="24696856" w14:textId="77777777" w:rsidR="00611F5E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76" w:hanging="176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Attività d’individuazione dei compiti  singoli e di gruppo e di ricerca-azione  con confronti ed analogie tra diversi  linguaggi descrittivi e rappresentativi  </w:t>
            </w:r>
          </w:p>
          <w:p w14:paraId="7AD46B9A" w14:textId="77777777" w:rsidR="00611F5E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76" w:hanging="176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Laboratori e giochi interattivi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611F5E" w14:paraId="128F15F4" w14:textId="77777777">
        <w:trPr>
          <w:trHeight w:val="1183"/>
        </w:trPr>
        <w:tc>
          <w:tcPr>
            <w:tcW w:w="4678" w:type="dxa"/>
            <w:gridSpan w:val="2"/>
          </w:tcPr>
          <w:p w14:paraId="6B17E8AF" w14:textId="77777777" w:rsidR="00611F5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 STRATEGIE</w:t>
            </w:r>
          </w:p>
          <w:p w14:paraId="0F4677D0" w14:textId="77777777" w:rsidR="00611F5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 DIDATTICHE</w:t>
            </w:r>
          </w:p>
        </w:tc>
        <w:tc>
          <w:tcPr>
            <w:tcW w:w="5528" w:type="dxa"/>
          </w:tcPr>
          <w:p w14:paraId="1D6F3251" w14:textId="77777777" w:rsidR="00611F5E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11" w:hanging="211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Problem solving</w:t>
            </w:r>
          </w:p>
          <w:p w14:paraId="4DEA1967" w14:textId="77777777" w:rsidR="00611F5E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11" w:hanging="211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Mappe concettuali e schemi di sintesi</w:t>
            </w:r>
          </w:p>
          <w:p w14:paraId="28DD654D" w14:textId="77777777" w:rsidR="00611F5E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11" w:hanging="211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Ricerca e rielaborazione dati anche con presentazioni in power point</w:t>
            </w:r>
          </w:p>
          <w:p w14:paraId="50840F7E" w14:textId="77777777" w:rsidR="00611F5E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11" w:hanging="211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Flipped classroom: uso di risorse digitali, video e altro a casa per rafforzare l’apprendimento autonomo e ottimizzare il tempo scuola</w:t>
            </w:r>
          </w:p>
          <w:p w14:paraId="75532A6A" w14:textId="77777777" w:rsidR="00611F5E" w:rsidRDefault="00611F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611F5E" w14:paraId="76B6C37B" w14:textId="77777777">
        <w:trPr>
          <w:trHeight w:val="977"/>
        </w:trPr>
        <w:tc>
          <w:tcPr>
            <w:tcW w:w="4678" w:type="dxa"/>
            <w:gridSpan w:val="2"/>
          </w:tcPr>
          <w:p w14:paraId="1649E56B" w14:textId="77777777" w:rsidR="00611F5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 VERIFICA DEGLI APPRENDIMENTI 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relativi alle 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br/>
              <w:t xml:space="preserve">conoscenze 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br/>
              <w:t>ed abilità</w:t>
            </w:r>
          </w:p>
        </w:tc>
        <w:tc>
          <w:tcPr>
            <w:tcW w:w="5528" w:type="dxa"/>
          </w:tcPr>
          <w:p w14:paraId="2BF3010E" w14:textId="77777777" w:rsidR="00611F5E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Correzione e autocorrezione dei compiti assegnati </w:t>
            </w:r>
          </w:p>
          <w:p w14:paraId="247C3EFE" w14:textId="77777777" w:rsidR="00611F5E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Interrogazioni orali  </w:t>
            </w:r>
          </w:p>
          <w:p w14:paraId="4D8965FF" w14:textId="77777777" w:rsidR="00611F5E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Prove scritte  </w:t>
            </w:r>
          </w:p>
          <w:p w14:paraId="2B1ACBAB" w14:textId="77777777" w:rsidR="00611F5E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Correzione collettiva</w:t>
            </w:r>
          </w:p>
          <w:p w14:paraId="3E042567" w14:textId="77777777" w:rsidR="00611F5E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Schematizzazione con mappe concettuali, diagrammi, tabelle, grafici</w:t>
            </w:r>
          </w:p>
          <w:p w14:paraId="401BC8CB" w14:textId="77777777" w:rsidR="00611F5E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Ricerca e rielaborazione dati anche con presentazioni in power point.</w:t>
            </w:r>
          </w:p>
          <w:p w14:paraId="04F2EE90" w14:textId="77777777" w:rsidR="00611F5E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Prove comuni per classi parallele</w:t>
            </w:r>
          </w:p>
        </w:tc>
      </w:tr>
    </w:tbl>
    <w:p w14:paraId="5C763639" w14:textId="77777777" w:rsidR="00611F5E" w:rsidRDefault="00611F5E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18"/>
          <w:szCs w:val="18"/>
        </w:rPr>
      </w:pPr>
    </w:p>
    <w:sectPr w:rsidR="00611F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021" w:right="851" w:bottom="1021" w:left="851" w:header="794" w:footer="85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20D079" w14:textId="77777777" w:rsidR="004F08DD" w:rsidRDefault="004F08DD">
      <w:r>
        <w:separator/>
      </w:r>
    </w:p>
  </w:endnote>
  <w:endnote w:type="continuationSeparator" w:id="0">
    <w:p w14:paraId="44F405F5" w14:textId="77777777" w:rsidR="004F08DD" w:rsidRDefault="004F0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A902F" w14:textId="77777777" w:rsidR="00CD5ED0" w:rsidRDefault="00CD5ED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A800C" w14:textId="77777777" w:rsidR="00611F5E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  <w:r>
      <w:rPr>
        <w:color w:val="000000"/>
      </w:rPr>
      <w:t xml:space="preserve"> </w:t>
    </w:r>
    <w:r>
      <w:rPr>
        <w:noProof/>
      </w:rPr>
      <mc:AlternateContent>
        <mc:Choice Requires="wpg">
          <w:drawing>
            <wp:anchor distT="0" distB="0" distL="0" distR="0" simplePos="0" relativeHeight="251659264" behindDoc="1" locked="0" layoutInCell="1" hidden="0" allowOverlap="1" wp14:anchorId="3C89F3EF" wp14:editId="135FDF29">
              <wp:simplePos x="0" y="0"/>
              <wp:positionH relativeFrom="column">
                <wp:posOffset>-25399</wp:posOffset>
              </wp:positionH>
              <wp:positionV relativeFrom="paragraph">
                <wp:posOffset>-63499</wp:posOffset>
              </wp:positionV>
              <wp:extent cx="6515100" cy="12700"/>
              <wp:effectExtent l="0" t="0" r="0" b="0"/>
              <wp:wrapNone/>
              <wp:docPr id="2" name="Connettore 2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088450" y="3780000"/>
                        <a:ext cx="65151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000000"/>
                        </a:solidFill>
                        <a:prstDash val="solid"/>
                        <a:miter lim="800000"/>
                        <a:headEnd type="none" w="med" len="med"/>
                        <a:tailEnd type="none" w="med" len="med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-25399</wp:posOffset>
              </wp:positionH>
              <wp:positionV relativeFrom="paragraph">
                <wp:posOffset>-63499</wp:posOffset>
              </wp:positionV>
              <wp:extent cx="6515100" cy="12700"/>
              <wp:effectExtent b="0" l="0" r="0" t="0"/>
              <wp:wrapNone/>
              <wp:docPr id="2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51510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06DCE" w14:textId="77777777" w:rsidR="00CD5ED0" w:rsidRDefault="00CD5ED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59EAF2" w14:textId="77777777" w:rsidR="004F08DD" w:rsidRDefault="004F08DD">
      <w:r>
        <w:separator/>
      </w:r>
    </w:p>
  </w:footnote>
  <w:footnote w:type="continuationSeparator" w:id="0">
    <w:p w14:paraId="3103CAD1" w14:textId="77777777" w:rsidR="004F08DD" w:rsidRDefault="004F08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18C0" w14:textId="77777777" w:rsidR="00611F5E" w:rsidRDefault="00611F5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  <w:p w14:paraId="18105C9D" w14:textId="77777777" w:rsidR="00611F5E" w:rsidRDefault="00000000">
    <w:pPr>
      <w:pBdr>
        <w:top w:val="nil"/>
        <w:left w:val="nil"/>
        <w:bottom w:val="nil"/>
        <w:right w:val="nil"/>
        <w:between w:val="nil"/>
      </w:pBdr>
      <w:rPr>
        <w:color w:val="000000"/>
      </w:rPr>
    </w:pPr>
    <w:r>
      <w:rPr>
        <w:color w:val="000000"/>
      </w:rPr>
      <w:t xml:space="preserve">2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43D8" w14:textId="77777777" w:rsidR="00611F5E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  <w:tab w:val="left" w:pos="8543"/>
      </w:tabs>
      <w:rPr>
        <w:color w:val="000000"/>
      </w:rPr>
    </w:pPr>
    <w:r>
      <w:rPr>
        <w:color w:val="000000"/>
      </w:rPr>
      <w:t xml:space="preserve">                                                               I.C. “</w:t>
    </w:r>
    <w:r>
      <w:rPr>
        <w:i/>
        <w:color w:val="000000"/>
      </w:rPr>
      <w:t>Cocchia-Dalla Chiesa”</w:t>
    </w:r>
    <w:r>
      <w:rPr>
        <w:color w:val="000000"/>
      </w:rPr>
      <w:t>Av – a. sc. 202</w:t>
    </w:r>
    <w:r w:rsidR="00CD5ED0">
      <w:rPr>
        <w:color w:val="000000"/>
      </w:rPr>
      <w:t>3 - 24</w:t>
    </w:r>
    <w:r>
      <w:rPr>
        <w:color w:val="000000"/>
      </w:rPr>
      <w:tab/>
    </w: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hidden="0" allowOverlap="1" wp14:anchorId="237EB39A" wp14:editId="4EBCD025">
              <wp:simplePos x="0" y="0"/>
              <wp:positionH relativeFrom="column">
                <wp:posOffset>-25399</wp:posOffset>
              </wp:positionH>
              <wp:positionV relativeFrom="paragraph">
                <wp:posOffset>177800</wp:posOffset>
              </wp:positionV>
              <wp:extent cx="6471920" cy="12700"/>
              <wp:effectExtent l="0" t="0" r="0" b="0"/>
              <wp:wrapSquare wrapText="bothSides" distT="0" distB="0" distL="114300" distR="114300"/>
              <wp:docPr id="1" name="Connettore 2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110040" y="3780000"/>
                        <a:ext cx="647192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000000"/>
                        </a:solidFill>
                        <a:prstDash val="solid"/>
                        <a:miter lim="800000"/>
                        <a:headEnd type="none" w="med" len="med"/>
                        <a:tailEnd type="none" w="med" len="med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-25399</wp:posOffset>
              </wp:positionH>
              <wp:positionV relativeFrom="paragraph">
                <wp:posOffset>177800</wp:posOffset>
              </wp:positionV>
              <wp:extent cx="6471920" cy="12700"/>
              <wp:effectExtent b="0" l="0" r="0" t="0"/>
              <wp:wrapSquare wrapText="bothSides" distB="0" distT="0" distL="114300" distR="114300"/>
              <wp:docPr id="1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47192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AB459" w14:textId="77777777" w:rsidR="00CD5ED0" w:rsidRDefault="00CD5ED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03648"/>
    <w:multiLevelType w:val="multilevel"/>
    <w:tmpl w:val="326E244A"/>
    <w:lvl w:ilvl="0">
      <w:start w:val="1"/>
      <w:numFmt w:val="bullet"/>
      <w:lvlText w:val="●"/>
      <w:lvlJc w:val="left"/>
      <w:pPr>
        <w:ind w:left="502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222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942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662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382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102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822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542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262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37114611"/>
    <w:multiLevelType w:val="multilevel"/>
    <w:tmpl w:val="59E8A8A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39A77AE9"/>
    <w:multiLevelType w:val="multilevel"/>
    <w:tmpl w:val="088889F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420F76D7"/>
    <w:multiLevelType w:val="multilevel"/>
    <w:tmpl w:val="BA72495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6F112694"/>
    <w:multiLevelType w:val="multilevel"/>
    <w:tmpl w:val="6284FF6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77206204"/>
    <w:multiLevelType w:val="multilevel"/>
    <w:tmpl w:val="EA7C19F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2137790992">
    <w:abstractNumId w:val="4"/>
  </w:num>
  <w:num w:numId="2" w16cid:durableId="1124812890">
    <w:abstractNumId w:val="5"/>
  </w:num>
  <w:num w:numId="3" w16cid:durableId="1779790490">
    <w:abstractNumId w:val="0"/>
  </w:num>
  <w:num w:numId="4" w16cid:durableId="1351569951">
    <w:abstractNumId w:val="1"/>
  </w:num>
  <w:num w:numId="5" w16cid:durableId="755597208">
    <w:abstractNumId w:val="2"/>
  </w:num>
  <w:num w:numId="6" w16cid:durableId="1171152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F5E"/>
    <w:rsid w:val="004B51FC"/>
    <w:rsid w:val="004F08DD"/>
    <w:rsid w:val="00611F5E"/>
    <w:rsid w:val="00CD5ED0"/>
    <w:rsid w:val="00F3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9A25C"/>
  <w15:docId w15:val="{A94FE746-9EE3-466B-9700-F589D0D24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Pidipagina">
    <w:name w:val="footer"/>
    <w:basedOn w:val="Normale"/>
    <w:link w:val="PidipaginaCarattere"/>
    <w:uiPriority w:val="99"/>
    <w:unhideWhenUsed/>
    <w:rsid w:val="00CD5ED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5ED0"/>
  </w:style>
  <w:style w:type="paragraph" w:styleId="Intestazione">
    <w:name w:val="header"/>
    <w:basedOn w:val="Normale"/>
    <w:link w:val="IntestazioneCarattere"/>
    <w:uiPriority w:val="99"/>
    <w:unhideWhenUsed/>
    <w:rsid w:val="00CD5ED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D5E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1362</Words>
  <Characters>7769</Characters>
  <Application>Microsoft Office Word</Application>
  <DocSecurity>0</DocSecurity>
  <Lines>64</Lines>
  <Paragraphs>18</Paragraphs>
  <ScaleCrop>false</ScaleCrop>
  <Company/>
  <LinksUpToDate>false</LinksUpToDate>
  <CharactersWithSpaces>9113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Giacomina Musto</cp:lastModifiedBy>
  <cp:revision>4</cp:revision>
  <dcterms:created xsi:type="dcterms:W3CDTF">2023-09-20T16:22:00Z</dcterms:created>
  <dcterms:modified xsi:type="dcterms:W3CDTF">2023-09-20T16:24:00Z</dcterms:modified>
</cp:coreProperties>
</file>