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BEB6" w14:textId="1E0CA004" w:rsidR="00530136" w:rsidRDefault="00000000">
      <w:pPr>
        <w:spacing w:before="83"/>
        <w:ind w:left="1846" w:right="1802"/>
        <w:jc w:val="center"/>
      </w:pPr>
      <w:r>
        <w:t>I.C. “</w:t>
      </w:r>
      <w:r>
        <w:rPr>
          <w:i/>
        </w:rPr>
        <w:t xml:space="preserve">Cocchia-Dalla Chiesa” </w:t>
      </w:r>
      <w:r>
        <w:t>Av – a. sc. 202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BA882CC" wp14:editId="0AAEB72F">
                <wp:simplePos x="0" y="0"/>
                <wp:positionH relativeFrom="column">
                  <wp:posOffset>-609599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TopAndBottom distT="0" distB="0"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575359" y="4024475"/>
                          <a:ext cx="647065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4A1B6E">
        <w:t>3 - 24</w:t>
      </w:r>
    </w:p>
    <w:p w14:paraId="0EF72848" w14:textId="77777777" w:rsidR="0053013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3AD115AB" w14:textId="77777777" w:rsidR="00530136" w:rsidRDefault="00530136">
      <w:pPr>
        <w:jc w:val="center"/>
        <w:rPr>
          <w:rFonts w:ascii="Calibri" w:eastAsia="Calibri" w:hAnsi="Calibri" w:cs="Calibri"/>
        </w:rPr>
      </w:pPr>
    </w:p>
    <w:p w14:paraId="02390DDA" w14:textId="77777777" w:rsidR="00530136" w:rsidRDefault="00530136">
      <w:pPr>
        <w:rPr>
          <w:rFonts w:ascii="Calibri" w:eastAsia="Calibri" w:hAnsi="Calibri" w:cs="Calibri"/>
        </w:rPr>
      </w:pPr>
    </w:p>
    <w:tbl>
      <w:tblPr>
        <w:tblStyle w:val="a"/>
        <w:tblW w:w="10349" w:type="dxa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7796"/>
      </w:tblGrid>
      <w:tr w:rsidR="00530136" w14:paraId="771E989E" w14:textId="77777777">
        <w:trPr>
          <w:cantSplit/>
          <w:trHeight w:val="859"/>
        </w:trPr>
        <w:tc>
          <w:tcPr>
            <w:tcW w:w="10349" w:type="dxa"/>
            <w:gridSpan w:val="2"/>
            <w:tcBorders>
              <w:top w:val="nil"/>
              <w:left w:val="nil"/>
              <w:right w:val="nil"/>
            </w:tcBorders>
          </w:tcPr>
          <w:p w14:paraId="61D517AB" w14:textId="77777777" w:rsidR="00530136" w:rsidRDefault="0000000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IQuadrimestre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b/>
              </w:rPr>
              <w:t xml:space="preserve"> ITALIANO</w:t>
            </w:r>
          </w:p>
          <w:p w14:paraId="46F9F329" w14:textId="77777777" w:rsidR="00530136" w:rsidRDefault="0000000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1^ U.d.A.     </w:t>
            </w:r>
          </w:p>
          <w:p w14:paraId="7DF235EC" w14:textId="77777777" w:rsidR="00530136" w:rsidRDefault="00000000">
            <w:pPr>
              <w:jc w:val="right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</w:rPr>
              <w:t xml:space="preserve">Periodo: </w:t>
            </w:r>
            <w:r>
              <w:rPr>
                <w:rFonts w:ascii="Calibri" w:eastAsia="Calibri" w:hAnsi="Calibri" w:cs="Calibri"/>
                <w:b/>
                <w:u w:val="single"/>
              </w:rPr>
              <w:t xml:space="preserve">Settembre </w:t>
            </w:r>
          </w:p>
          <w:p w14:paraId="500B8A41" w14:textId="77777777" w:rsidR="00530136" w:rsidRDefault="00000000">
            <w:pPr>
              <w:spacing w:before="1"/>
              <w:ind w:left="1846" w:right="1797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</w:rPr>
              <w:t>Cittadini di domani: consapevoli, responsabili, attivi nella costruzione di un mondo migliore</w:t>
            </w:r>
          </w:p>
          <w:p w14:paraId="65C3D2A0" w14:textId="77777777" w:rsidR="00530136" w:rsidRDefault="00530136">
            <w:pPr>
              <w:jc w:val="right"/>
              <w:rPr>
                <w:rFonts w:ascii="Calibri" w:eastAsia="Calibri" w:hAnsi="Calibri" w:cs="Calibri"/>
              </w:rPr>
            </w:pPr>
          </w:p>
          <w:p w14:paraId="24743D5C" w14:textId="77777777" w:rsidR="00530136" w:rsidRDefault="00530136">
            <w:pPr>
              <w:jc w:val="right"/>
              <w:rPr>
                <w:rFonts w:ascii="Calibri" w:eastAsia="Calibri" w:hAnsi="Calibri" w:cs="Calibri"/>
              </w:rPr>
            </w:pPr>
          </w:p>
          <w:p w14:paraId="1A62C838" w14:textId="77777777" w:rsidR="00530136" w:rsidRDefault="0000000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UNITA’ ingresso</w:t>
            </w:r>
          </w:p>
          <w:p w14:paraId="5AA7BEFE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14:paraId="70570E62" w14:textId="77777777" w:rsidR="00530136" w:rsidRDefault="00000000">
            <w:pPr>
              <w:pStyle w:val="Titolo1"/>
              <w:spacing w:after="11"/>
              <w:ind w:firstLine="2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TITOLO        </w:t>
            </w:r>
            <w:r>
              <w:rPr>
                <w:rFonts w:ascii="Calibri" w:eastAsia="Calibri" w:hAnsi="Calibri" w:cs="Calibri"/>
                <w:b w:val="0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“Io cittadino consapevole: faccio la mia parte”</w:t>
            </w:r>
          </w:p>
          <w:p w14:paraId="56CFA5F5" w14:textId="77777777" w:rsidR="00530136" w:rsidRDefault="00530136">
            <w:pPr>
              <w:rPr>
                <w:rFonts w:ascii="Calibri" w:eastAsia="Calibri" w:hAnsi="Calibri" w:cs="Calibri"/>
              </w:rPr>
            </w:pPr>
          </w:p>
        </w:tc>
      </w:tr>
      <w:tr w:rsidR="00530136" w14:paraId="7B9FA0CF" w14:textId="77777777">
        <w:trPr>
          <w:cantSplit/>
        </w:trPr>
        <w:tc>
          <w:tcPr>
            <w:tcW w:w="2553" w:type="dxa"/>
            <w:tcBorders>
              <w:bottom w:val="single" w:sz="4" w:space="0" w:color="000000"/>
            </w:tcBorders>
          </w:tcPr>
          <w:p w14:paraId="6BD1E5D3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6E6AB660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DATI </w:t>
            </w:r>
            <w:r>
              <w:rPr>
                <w:rFonts w:ascii="Calibri" w:eastAsia="Calibri" w:hAnsi="Calibri" w:cs="Calibri"/>
                <w:b/>
              </w:rPr>
              <w:br/>
            </w:r>
          </w:p>
          <w:p w14:paraId="0EE38248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IDENTIFICATIVI</w:t>
            </w:r>
          </w:p>
          <w:p w14:paraId="4909ABF1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131627B4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53FDCE20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4AD98222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14:paraId="15622A65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72012893" w14:textId="097398B3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Anno scolastico 202</w:t>
            </w:r>
            <w:r w:rsidR="004A1B6E">
              <w:rPr>
                <w:rFonts w:ascii="Calibri" w:eastAsia="Calibri" w:hAnsi="Calibri" w:cs="Calibri"/>
                <w:b/>
              </w:rPr>
              <w:t>3/24</w:t>
            </w:r>
          </w:p>
          <w:p w14:paraId="317E7EF9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5CD9DBC4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Istituto comprensivo “</w:t>
            </w:r>
            <w:r>
              <w:rPr>
                <w:rFonts w:ascii="Calibri" w:eastAsia="Calibri" w:hAnsi="Calibri" w:cs="Calibri"/>
                <w:b/>
                <w:i/>
              </w:rPr>
              <w:t>Cocchia-Dalla Chiesa”</w:t>
            </w:r>
            <w:r>
              <w:rPr>
                <w:rFonts w:ascii="Calibri" w:eastAsia="Calibri" w:hAnsi="Calibri" w:cs="Calibri"/>
                <w:b/>
              </w:rPr>
              <w:t xml:space="preserve"> AV</w:t>
            </w:r>
          </w:p>
          <w:p w14:paraId="2CD0C8B8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60B0FE81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Destinatari: Gruppo classe </w:t>
            </w:r>
          </w:p>
          <w:p w14:paraId="01207588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  <w:p w14:paraId="55498DA4" w14:textId="77777777" w:rsidR="00530136" w:rsidRDefault="00000000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DOCENTE: _______________________________ Classe _III__ sez. ______</w:t>
            </w:r>
          </w:p>
          <w:p w14:paraId="01CB9F01" w14:textId="77777777" w:rsidR="00530136" w:rsidRDefault="00530136">
            <w:pPr>
              <w:rPr>
                <w:rFonts w:ascii="Calibri" w:eastAsia="Calibri" w:hAnsi="Calibri" w:cs="Calibri"/>
                <w:b/>
              </w:rPr>
            </w:pPr>
          </w:p>
        </w:tc>
      </w:tr>
    </w:tbl>
    <w:p w14:paraId="35E90EED" w14:textId="77777777" w:rsidR="00530136" w:rsidRDefault="00530136">
      <w:pPr>
        <w:rPr>
          <w:rFonts w:ascii="Arial" w:eastAsia="Arial" w:hAnsi="Arial" w:cs="Arial"/>
          <w:sz w:val="16"/>
          <w:szCs w:val="16"/>
        </w:rPr>
      </w:pPr>
    </w:p>
    <w:tbl>
      <w:tblPr>
        <w:tblStyle w:val="a0"/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4"/>
        <w:gridCol w:w="6095"/>
      </w:tblGrid>
      <w:tr w:rsidR="00530136" w14:paraId="7E4756D7" w14:textId="77777777">
        <w:trPr>
          <w:trHeight w:val="425"/>
        </w:trPr>
        <w:tc>
          <w:tcPr>
            <w:tcW w:w="10349" w:type="dxa"/>
            <w:gridSpan w:val="2"/>
            <w:vAlign w:val="center"/>
          </w:tcPr>
          <w:p w14:paraId="48EE6FE4" w14:textId="77777777" w:rsidR="00530136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DISCIPLINA: ITALIANO</w:t>
            </w:r>
          </w:p>
        </w:tc>
      </w:tr>
      <w:tr w:rsidR="00530136" w14:paraId="395D6D7D" w14:textId="77777777">
        <w:trPr>
          <w:trHeight w:val="2415"/>
        </w:trPr>
        <w:tc>
          <w:tcPr>
            <w:tcW w:w="4254" w:type="dxa"/>
            <w:vMerge w:val="restart"/>
          </w:tcPr>
          <w:p w14:paraId="11DB6E38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Curricolo trasversale e competenze di ed. civica</w:t>
            </w:r>
          </w:p>
          <w:p w14:paraId="2A20146A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Ambiti</w:t>
            </w:r>
          </w:p>
          <w:p w14:paraId="2BBBF795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Costruzione e realizzazione del sé: dimensionedi una cultura dell’inclusività</w:t>
            </w:r>
          </w:p>
          <w:p w14:paraId="6515D722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Conosce sé stesso e le proprie capacità intervenendo nelle attività in modo pertinente;Organizza il proprio apprendimento definendonele strategie e il metodo;Prende coscienza della complessità di ogni identità personale; rispetta sé e gli altri;</w:t>
            </w:r>
          </w:p>
          <w:p w14:paraId="11EB228C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Esprime in forma personale e con senso critico leproprie emozioni, riconosce quelle altrui nelrispetto degli altri e della propria privacy;</w:t>
            </w:r>
          </w:p>
          <w:p w14:paraId="04991D9E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Prende coscienza delle dinamiche psicofisiche e affettive legate all’affermazione della propria e altrui personalità;</w:t>
            </w:r>
          </w:p>
          <w:p w14:paraId="0111F831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Descrive in maniera approfondita ed efficace ilproprio ambiente di vita, il paesaggio culturale diriferimento, cogliendo similitudini e differenzerispetto ad altri luoghi studiati;</w:t>
            </w:r>
          </w:p>
          <w:p w14:paraId="296B0F59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Comprende il significato valoriale dei messaggi veicolari;</w:t>
            </w:r>
          </w:p>
          <w:p w14:paraId="0B388EDF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Interviene per segnalare abusi di qualunque tipoe anche quelli presenti in rete.</w:t>
            </w:r>
          </w:p>
          <w:p w14:paraId="13CDAF35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Relazione con gli altri: etica della responsabilità</w:t>
            </w:r>
          </w:p>
          <w:p w14:paraId="54C74A33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E’ disponibile a riflettere su di sé, su comportamenti positivi verso sé e gli altri con l’uso di un linguaggio non ostile;</w:t>
            </w:r>
          </w:p>
          <w:p w14:paraId="7C7662B9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Acquisisce come valori normativi i principi dilibertà, giustizia, solidarietà, accettazione;</w:t>
            </w:r>
          </w:p>
          <w:p w14:paraId="64B653C8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Riconosce come necessarie e rispetta le regole della convivenza civile;</w:t>
            </w:r>
          </w:p>
          <w:p w14:paraId="41B9142C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Sa distinguere l’identità digitale da un’identità reale e attiva atteggiamenti di tutela per sé e pergli altri per il bene collettivo;</w:t>
            </w:r>
          </w:p>
          <w:p w14:paraId="7447A0C4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Assume responsabilità consapevole, collaborativa e solidale nella partecipazione alla vitademocratica e alla risoluzione dei problemi;</w:t>
            </w:r>
          </w:p>
          <w:p w14:paraId="7AEF75A9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Riconosce la salute come un bene sociale;</w:t>
            </w:r>
          </w:p>
          <w:p w14:paraId="4F81DB57" w14:textId="77777777" w:rsidR="00530136" w:rsidRDefault="00000000">
            <w:pPr>
              <w:ind w:left="34"/>
              <w:jc w:val="both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Sa orientarsi sul “valore” e sulla gestione deldenaro;</w:t>
            </w:r>
          </w:p>
          <w:p w14:paraId="43C877B1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Contrasta la cultura dell’abuso e delladipendenza.</w:t>
            </w:r>
          </w:p>
          <w:p w14:paraId="7CA48808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 xml:space="preserve">Rapporto con la realtà:sostenibilità educativa </w:t>
            </w:r>
            <w:r>
              <w:rPr>
                <w:rFonts w:ascii="Calibri" w:eastAsia="Calibri" w:hAnsi="Calibri" w:cs="Calibri"/>
                <w:sz w:val="14"/>
                <w:szCs w:val="14"/>
              </w:rPr>
              <w:t>Conosce il testo e i contenuti valoriali degli inninazionali dei paesi europei in cui si parlano lelingue studiate;</w:t>
            </w:r>
          </w:p>
          <w:p w14:paraId="4F0386BA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Riconosce gli elementi costitutivi e valoriali dellaCarta Costituzionale e di quella dell’U.E.;</w:t>
            </w:r>
          </w:p>
          <w:p w14:paraId="55547618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Conosce i principali provvedimenti, adottati dallo Stato italiano e dalle amministrazioni locali del proprio territorio, rispetto all’inquinamento ambientale e al risparmio energetico;</w:t>
            </w:r>
          </w:p>
          <w:p w14:paraId="24435F78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Sa riconoscere le fonti energetiche e promuove un atteggiamento critico e razionale nel loro utilizzo e sa classificare i rifiuti sviluppandol’attività di riciclaggio;</w:t>
            </w:r>
          </w:p>
          <w:p w14:paraId="47B255E3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Matura autonomia di giudizio nei confronti delle problematiche politiche, economiche, socioculturali, ambientali e ne elabora ipotesi diintervento;</w:t>
            </w:r>
          </w:p>
          <w:p w14:paraId="1F95B065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Conosce le caratteristiche delle organizzazioni mafiose e malavitose e le strategie attuate dagli Stati per il loro contrasto;</w:t>
            </w:r>
          </w:p>
          <w:p w14:paraId="4C9CDEBE" w14:textId="77777777" w:rsidR="00530136" w:rsidRDefault="00000000">
            <w:pPr>
              <w:ind w:left="34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Conosce la biografia di uomini illustri che hanno speso la loro vita per il contrasto alle mafie;</w:t>
            </w:r>
          </w:p>
          <w:p w14:paraId="391A06E0" w14:textId="77777777" w:rsidR="00530136" w:rsidRDefault="00000000">
            <w:pPr>
              <w:numPr>
                <w:ilvl w:val="0"/>
                <w:numId w:val="2"/>
              </w:numPr>
              <w:ind w:left="176" w:hanging="142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Possiede capacità tecniche di base per l’usodelle TIC e le utilizza per eseguire un compito.</w:t>
            </w:r>
          </w:p>
        </w:tc>
        <w:tc>
          <w:tcPr>
            <w:tcW w:w="6095" w:type="dxa"/>
          </w:tcPr>
          <w:p w14:paraId="36868FC6" w14:textId="77777777" w:rsidR="00530136" w:rsidRDefault="0000000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Traguardi per lo sviluppo delle competenze</w:t>
            </w:r>
          </w:p>
          <w:p w14:paraId="634674F2" w14:textId="77777777" w:rsidR="00530136" w:rsidRDefault="00530136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210155D6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Ascoltare e comprendere tematiche, informazioni e scopi di un testo</w:t>
            </w:r>
          </w:p>
          <w:p w14:paraId="4B46B820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Leggere testi narrativi,informativo-espositivi,espressivi  e individuare argomento,messaggio  e caratteristiche formali </w:t>
            </w:r>
          </w:p>
          <w:p w14:paraId="7312851B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 correttamente testi narrativi semplici,testi informativo-espositivi(relazioni , cronache),testi espressivi(autobiografie,diari) adeguati a contesti, argomenti  ,destinatari e scopi</w:t>
            </w:r>
          </w:p>
          <w:p w14:paraId="288942B6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e usare in modo appropriato il lessico specifico</w:t>
            </w:r>
          </w:p>
          <w:p w14:paraId="34D11B28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Applicare le competenze relative alla morfologia e alla sintassi</w:t>
            </w:r>
          </w:p>
          <w:p w14:paraId="550B9B9B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utilizzarle per eseguire un compito</w:t>
            </w:r>
          </w:p>
        </w:tc>
      </w:tr>
      <w:tr w:rsidR="00530136" w14:paraId="267035F9" w14:textId="77777777">
        <w:trPr>
          <w:trHeight w:val="53"/>
        </w:trPr>
        <w:tc>
          <w:tcPr>
            <w:tcW w:w="4254" w:type="dxa"/>
            <w:vMerge/>
          </w:tcPr>
          <w:p w14:paraId="503E28A1" w14:textId="77777777" w:rsidR="00530136" w:rsidRDefault="005301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</w:tcPr>
          <w:p w14:paraId="7BA9889E" w14:textId="77777777" w:rsidR="00530136" w:rsidRDefault="0000000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Conoscenze:</w:t>
            </w:r>
          </w:p>
          <w:p w14:paraId="31EB1753" w14:textId="77777777" w:rsidR="00530136" w:rsidRDefault="00530136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2EAA3CB" w14:textId="77777777" w:rsidR="0053013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Tipologie testuali e caratteristiche specifiche (testo narrativo,testo espressivo,testo espositivo-informativo)</w:t>
            </w:r>
          </w:p>
          <w:p w14:paraId="1E9A7804" w14:textId="77777777" w:rsidR="00530136" w:rsidRDefault="0000000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Tecniche di descrizione, organizzazione ed elementi di una narrazione,struttura di un testo</w:t>
            </w:r>
          </w:p>
          <w:p w14:paraId="26FB000E" w14:textId="77777777" w:rsidR="00530136" w:rsidRDefault="00000000">
            <w:pPr>
              <w:numPr>
                <w:ilvl w:val="0"/>
                <w:numId w:val="6"/>
              </w:numPr>
              <w:spacing w:after="2"/>
              <w:ind w:right="317"/>
              <w:jc w:val="both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Sintassi: recupero e consolidamento degli elementi logici della frase</w:t>
            </w:r>
          </w:p>
          <w:p w14:paraId="063DE152" w14:textId="77777777" w:rsidR="00530136" w:rsidRDefault="00530136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EF9BE2A" w14:textId="77777777" w:rsidR="00530136" w:rsidRDefault="00000000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Abilità: </w:t>
            </w:r>
          </w:p>
          <w:p w14:paraId="1E010DA7" w14:textId="77777777" w:rsidR="00530136" w:rsidRDefault="00530136">
            <w:pPr>
              <w:ind w:left="36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9758295" w14:textId="77777777" w:rsidR="0053013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gli scopi di un testo</w:t>
            </w:r>
          </w:p>
          <w:p w14:paraId="1C1F497A" w14:textId="77777777" w:rsidR="0053013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individuare i sentimenti espressi nei testi e confrontare le proprie esperienze</w:t>
            </w:r>
          </w:p>
          <w:p w14:paraId="77527B66" w14:textId="77777777" w:rsidR="0053013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Consolidare il metodo per analizzare il testo espositivo, evidenziandone i punti essenziali</w:t>
            </w:r>
          </w:p>
          <w:p w14:paraId="3254ED18" w14:textId="77777777" w:rsidR="0053013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costruire schemi e mappe concettuali</w:t>
            </w:r>
          </w:p>
          <w:p w14:paraId="7F188110" w14:textId="77777777" w:rsidR="0053013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Arricchire il patrimonio lessicale</w:t>
            </w:r>
          </w:p>
          <w:p w14:paraId="6A1C50B9" w14:textId="77777777" w:rsidR="00530136" w:rsidRDefault="00000000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Astrarre i concetti dalle storie narrate </w:t>
            </w:r>
          </w:p>
          <w:p w14:paraId="5B51CA9B" w14:textId="77777777" w:rsidR="00530136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Raccontare e raccontarsi anche criticamente seguendo la struttura formale del testo</w:t>
            </w:r>
          </w:p>
          <w:p w14:paraId="6BD690BF" w14:textId="77777777" w:rsidR="00530136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Rispettare coerenza e coesione nella produzione scritta e orale</w:t>
            </w:r>
          </w:p>
          <w:p w14:paraId="217BD391" w14:textId="77777777" w:rsidR="00530136" w:rsidRDefault="005301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30136" w14:paraId="692666DF" w14:textId="77777777">
        <w:trPr>
          <w:trHeight w:val="249"/>
        </w:trPr>
        <w:tc>
          <w:tcPr>
            <w:tcW w:w="4254" w:type="dxa"/>
          </w:tcPr>
          <w:p w14:paraId="39D35232" w14:textId="77777777" w:rsidR="00530136" w:rsidRDefault="00000000">
            <w:pPr>
              <w:jc w:val="both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lastRenderedPageBreak/>
              <w:t xml:space="preserve">    ATTIVITA’</w:t>
            </w:r>
          </w:p>
        </w:tc>
        <w:tc>
          <w:tcPr>
            <w:tcW w:w="6095" w:type="dxa"/>
          </w:tcPr>
          <w:p w14:paraId="7B051F9A" w14:textId="77777777" w:rsidR="00530136" w:rsidRDefault="00000000">
            <w:pPr>
              <w:numPr>
                <w:ilvl w:val="0"/>
                <w:numId w:val="5"/>
              </w:numPr>
              <w:ind w:left="176" w:hanging="176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Lettura , analisi e comprensione di testi letterari e non, riguardanti la tematica proposta</w:t>
            </w:r>
          </w:p>
          <w:p w14:paraId="0E9A562D" w14:textId="77777777" w:rsidR="00530136" w:rsidRDefault="00000000">
            <w:pPr>
              <w:numPr>
                <w:ilvl w:val="0"/>
                <w:numId w:val="5"/>
              </w:numPr>
              <w:ind w:left="176" w:hanging="176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compiti  singoli e di ricercazione con confronti ed analogie tra diversi  linguaggi descrittivi e rappresentativi  </w:t>
            </w:r>
          </w:p>
          <w:p w14:paraId="51E8C04F" w14:textId="77777777" w:rsidR="00530136" w:rsidRDefault="00000000">
            <w:pPr>
              <w:numPr>
                <w:ilvl w:val="0"/>
                <w:numId w:val="5"/>
              </w:numPr>
              <w:ind w:left="176" w:hanging="176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0136" w14:paraId="5F313A39" w14:textId="77777777">
        <w:trPr>
          <w:trHeight w:val="834"/>
        </w:trPr>
        <w:tc>
          <w:tcPr>
            <w:tcW w:w="4254" w:type="dxa"/>
          </w:tcPr>
          <w:p w14:paraId="0145607E" w14:textId="77777777" w:rsidR="00530136" w:rsidRDefault="00000000">
            <w:pPr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 xml:space="preserve">  STRATEGIE DIDATTICHE</w:t>
            </w:r>
          </w:p>
        </w:tc>
        <w:tc>
          <w:tcPr>
            <w:tcW w:w="6095" w:type="dxa"/>
          </w:tcPr>
          <w:p w14:paraId="5D936F54" w14:textId="77777777" w:rsidR="00530136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Didattica :metodo scientifico con procedure di ricerca e rielaborazione dati</w:t>
            </w:r>
          </w:p>
          <w:p w14:paraId="7C22D423" w14:textId="77777777" w:rsidR="00530136" w:rsidRDefault="00000000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Flipped  classroom: uso di risorse digitali,video e altro a casa per rafforzare l’apprendimento autonomo e ottimizzare il tempo scuola per attività laboratoriali</w:t>
            </w:r>
          </w:p>
        </w:tc>
      </w:tr>
      <w:tr w:rsidR="00530136" w14:paraId="6D940BC6" w14:textId="77777777">
        <w:trPr>
          <w:trHeight w:val="774"/>
        </w:trPr>
        <w:tc>
          <w:tcPr>
            <w:tcW w:w="4254" w:type="dxa"/>
          </w:tcPr>
          <w:p w14:paraId="7E93921E" w14:textId="77777777" w:rsidR="00530136" w:rsidRDefault="00000000">
            <w:pPr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sz w:val="14"/>
                <w:szCs w:val="14"/>
              </w:rPr>
              <w:t xml:space="preserve">  VERIFICA DEGLI APPRENDIMENTI </w:t>
            </w:r>
          </w:p>
          <w:p w14:paraId="7E597AF0" w14:textId="77777777" w:rsidR="00530136" w:rsidRDefault="00000000">
            <w:pPr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relativi alle conoscenze ed abilità</w:t>
            </w:r>
          </w:p>
        </w:tc>
        <w:tc>
          <w:tcPr>
            <w:tcW w:w="6095" w:type="dxa"/>
          </w:tcPr>
          <w:p w14:paraId="49CE34B6" w14:textId="77777777" w:rsidR="0053013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Verifiche in ingresso dei prerequisiti delle diverse abilità, conoscenze e competenze acquisite nel precedente anno da ogni singolo alunno </w:t>
            </w:r>
          </w:p>
          <w:p w14:paraId="06C8F6C6" w14:textId="77777777" w:rsidR="00530136" w:rsidRDefault="005301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6"/>
                <w:szCs w:val="16"/>
              </w:rPr>
            </w:pPr>
          </w:p>
          <w:p w14:paraId="66AFB66F" w14:textId="77777777" w:rsidR="00530136" w:rsidRDefault="0000000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Produzione di testi informativo/ espositivi , narrativi ed espressivi</w:t>
            </w:r>
          </w:p>
          <w:p w14:paraId="7DF6BC7A" w14:textId="77777777" w:rsidR="00530136" w:rsidRDefault="00530136">
            <w:pPr>
              <w:ind w:left="72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A993B2" w14:textId="77777777" w:rsidR="00530136" w:rsidRDefault="00530136">
            <w:pPr>
              <w:ind w:left="720"/>
              <w:rPr>
                <w:rFonts w:ascii="Calibri" w:eastAsia="Calibri" w:hAnsi="Calibri" w:cs="Calibri"/>
              </w:rPr>
            </w:pPr>
          </w:p>
        </w:tc>
      </w:tr>
    </w:tbl>
    <w:p w14:paraId="63948B5C" w14:textId="77777777" w:rsidR="00530136" w:rsidRDefault="00530136">
      <w:pPr>
        <w:rPr>
          <w:rFonts w:ascii="Arial" w:eastAsia="Arial" w:hAnsi="Arial" w:cs="Arial"/>
        </w:rPr>
      </w:pPr>
    </w:p>
    <w:p w14:paraId="54B33FEE" w14:textId="77777777" w:rsidR="00530136" w:rsidRDefault="00000000">
      <w:r>
        <w:rPr>
          <w:rFonts w:ascii="Arial" w:eastAsia="Arial" w:hAnsi="Arial" w:cs="Arial"/>
        </w:rPr>
        <w:t xml:space="preserve"> </w:t>
      </w:r>
    </w:p>
    <w:sectPr w:rsidR="00530136">
      <w:pgSz w:w="11906" w:h="16838"/>
      <w:pgMar w:top="426" w:right="1134" w:bottom="28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22129"/>
    <w:multiLevelType w:val="multilevel"/>
    <w:tmpl w:val="AC30549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7437B98"/>
    <w:multiLevelType w:val="multilevel"/>
    <w:tmpl w:val="9FFE6B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0DD45AC"/>
    <w:multiLevelType w:val="multilevel"/>
    <w:tmpl w:val="5A1446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D4E17BD"/>
    <w:multiLevelType w:val="multilevel"/>
    <w:tmpl w:val="C284CE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117F65"/>
    <w:multiLevelType w:val="multilevel"/>
    <w:tmpl w:val="1096A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2B306E5"/>
    <w:multiLevelType w:val="multilevel"/>
    <w:tmpl w:val="7450909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D4229D1"/>
    <w:multiLevelType w:val="multilevel"/>
    <w:tmpl w:val="C4B87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92981022">
    <w:abstractNumId w:val="1"/>
  </w:num>
  <w:num w:numId="2" w16cid:durableId="553198976">
    <w:abstractNumId w:val="6"/>
  </w:num>
  <w:num w:numId="3" w16cid:durableId="101003032">
    <w:abstractNumId w:val="2"/>
  </w:num>
  <w:num w:numId="4" w16cid:durableId="1267079321">
    <w:abstractNumId w:val="5"/>
  </w:num>
  <w:num w:numId="5" w16cid:durableId="2021858620">
    <w:abstractNumId w:val="0"/>
  </w:num>
  <w:num w:numId="6" w16cid:durableId="1303463934">
    <w:abstractNumId w:val="3"/>
  </w:num>
  <w:num w:numId="7" w16cid:durableId="274604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136"/>
    <w:rsid w:val="004A1B6E"/>
    <w:rsid w:val="0053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4264"/>
  <w15:docId w15:val="{12DEF62A-D37A-4C2B-B7D7-F1A1BD80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ind w:left="221"/>
      <w:outlineLvl w:val="0"/>
    </w:pPr>
    <w:rPr>
      <w:rFonts w:ascii="Arial" w:eastAsia="Arial" w:hAnsi="Arial" w:cs="Arial"/>
      <w:b/>
      <w:sz w:val="22"/>
      <w:szCs w:val="2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1308</Words>
  <Characters>7461</Characters>
  <Application>Microsoft Office Word</Application>
  <DocSecurity>0</DocSecurity>
  <Lines>62</Lines>
  <Paragraphs>17</Paragraphs>
  <ScaleCrop>false</ScaleCrop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2023-09-20T16:21:00Z</dcterms:created>
  <dcterms:modified xsi:type="dcterms:W3CDTF">2023-09-20T16:21:00Z</dcterms:modified>
</cp:coreProperties>
</file>