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771D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20" w:line="240" w:lineRule="auto"/>
        <w:ind w:left="1843" w:right="1802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>NOI CITTADINI IN UN MONDO GLOBALIZZATO</w:t>
      </w:r>
    </w:p>
    <w:p w:rsidR="0075771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102"/>
        <w:jc w:val="right"/>
        <w:rPr>
          <w:color w:val="00000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18"/>
          <w:szCs w:val="18"/>
        </w:rPr>
        <w:t>IQuadrimestre</w:t>
      </w:r>
      <w:r>
        <w:rPr>
          <w:rFonts w:ascii="Arial" w:eastAsia="Arial" w:hAnsi="Arial" w:cs="Arial"/>
          <w:color w:val="000000"/>
          <w:sz w:val="18"/>
          <w:szCs w:val="18"/>
        </w:rPr>
        <w:t>: GEOGRAFIA</w:t>
      </w:r>
    </w:p>
    <w:p w:rsidR="0075771D" w:rsidRDefault="00000000">
      <w:pPr>
        <w:pBdr>
          <w:top w:val="nil"/>
          <w:left w:val="nil"/>
          <w:bottom w:val="nil"/>
          <w:right w:val="nil"/>
          <w:between w:val="nil"/>
        </w:pBdr>
        <w:spacing w:after="53" w:line="236" w:lineRule="auto"/>
        <w:ind w:left="7877" w:firstLine="725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2^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U.d.A.    disciplinare  Periodo: </w:t>
      </w:r>
      <w:r>
        <w:rPr>
          <w:rFonts w:ascii="Arial" w:eastAsia="Arial" w:hAnsi="Arial" w:cs="Arial"/>
          <w:color w:val="000000"/>
          <w:sz w:val="18"/>
          <w:szCs w:val="18"/>
        </w:rPr>
        <w:tab/>
        <w:t xml:space="preserve">Dicembre-Gennaio </w:t>
      </w:r>
    </w:p>
    <w:p w:rsidR="0075771D" w:rsidRDefault="00000000">
      <w:pPr>
        <w:spacing w:before="1"/>
        <w:ind w:left="1846" w:right="1797"/>
        <w:jc w:val="center"/>
        <w:rPr>
          <w:i/>
        </w:rPr>
      </w:pPr>
      <w:r>
        <w:rPr>
          <w:rFonts w:ascii="Arial" w:eastAsia="Arial" w:hAnsi="Arial" w:cs="Arial"/>
          <w:sz w:val="18"/>
          <w:szCs w:val="18"/>
        </w:rPr>
        <w:t xml:space="preserve">     </w:t>
      </w:r>
      <w:r>
        <w:t xml:space="preserve">Tematica: </w:t>
      </w:r>
      <w:r>
        <w:rPr>
          <w:i/>
        </w:rPr>
        <w:t>Cittadini di domani: consapevoli, responsabili, attivi nella costruzione di un mondo migliore</w:t>
      </w:r>
      <w:r>
        <w:rPr>
          <w:rFonts w:ascii="Arial" w:eastAsia="Arial" w:hAnsi="Arial" w:cs="Arial"/>
          <w:sz w:val="18"/>
          <w:szCs w:val="18"/>
        </w:rPr>
        <w:t xml:space="preserve">  </w:t>
      </w:r>
    </w:p>
    <w:p w:rsidR="0075771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90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 N I T A ’ D ’ A P P R E N D I M E N T O </w:t>
      </w:r>
    </w:p>
    <w:p w:rsidR="0075771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right="30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:rsidR="0075771D" w:rsidRDefault="0075771D">
      <w:pPr>
        <w:pBdr>
          <w:top w:val="nil"/>
          <w:left w:val="nil"/>
          <w:bottom w:val="nil"/>
          <w:right w:val="nil"/>
          <w:between w:val="nil"/>
        </w:pBdr>
        <w:spacing w:after="0"/>
        <w:ind w:right="30"/>
        <w:rPr>
          <w:color w:val="000000"/>
        </w:rPr>
      </w:pPr>
    </w:p>
    <w:p w:rsidR="0075771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TITOLO: “Io cittadino attivo e solidale mi confronto con realtà multiculturali”</w:t>
      </w:r>
    </w:p>
    <w:tbl>
      <w:tblPr>
        <w:tblStyle w:val="a"/>
        <w:tblW w:w="1020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6"/>
        <w:gridCol w:w="8079"/>
      </w:tblGrid>
      <w:tr w:rsidR="0075771D">
        <w:trPr>
          <w:trHeight w:val="154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DATI  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IDENTIFICATIVI 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883"/>
              <w:rPr>
                <w:color w:val="000000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</w:t>
            </w:r>
            <w:r w:rsidR="0066182A">
              <w:rPr>
                <w:rFonts w:ascii="Arial" w:eastAsia="Arial" w:hAnsi="Arial" w:cs="Arial"/>
                <w:color w:val="000000"/>
                <w:sz w:val="20"/>
                <w:szCs w:val="20"/>
              </w:rPr>
              <w:t>3/24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AV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Gruppo classe  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 _______________________________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_ sez. ______ 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:rsidR="0075771D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page">
                  <wp:posOffset>509269</wp:posOffset>
                </wp:positionH>
                <wp:positionV relativeFrom="page">
                  <wp:posOffset>688975</wp:posOffset>
                </wp:positionV>
                <wp:extent cx="6470650" cy="9525"/>
                <wp:effectExtent l="0" t="0" r="0" b="0"/>
                <wp:wrapTopAndBottom distT="0" distB="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0" cy="9525"/>
                          <a:chOff x="2110675" y="3775238"/>
                          <a:chExt cx="6470650" cy="9525"/>
                        </a:xfrm>
                      </wpg:grpSpPr>
                      <wpg:grpSp>
                        <wpg:cNvPr id="1691714767" name="Gruppo 1691714767"/>
                        <wpg:cNvGrpSpPr/>
                        <wpg:grpSpPr>
                          <a:xfrm>
                            <a:off x="2110675" y="3775238"/>
                            <a:ext cx="6470650" cy="9525"/>
                            <a:chOff x="0" y="0"/>
                            <a:chExt cx="6470650" cy="9525"/>
                          </a:xfrm>
                        </wpg:grpSpPr>
                        <wps:wsp>
                          <wps:cNvPr id="292233240" name="Rettangolo 292233240"/>
                          <wps:cNvSpPr/>
                          <wps:spPr>
                            <a:xfrm>
                              <a:off x="0" y="0"/>
                              <a:ext cx="6470650" cy="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771D" w:rsidRDefault="0075771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007211774" name="Gruppo 1007211774"/>
                          <wpg:cNvGrpSpPr/>
                          <wpg:grpSpPr>
                            <a:xfrm>
                              <a:off x="0" y="0"/>
                              <a:ext cx="6470650" cy="9525"/>
                              <a:chOff x="0" y="0"/>
                              <a:chExt cx="6470650" cy="9525"/>
                            </a:xfrm>
                          </wpg:grpSpPr>
                          <wps:wsp>
                            <wps:cNvPr id="952691857" name="Rettangolo 952691857"/>
                            <wps:cNvSpPr/>
                            <wps:spPr>
                              <a:xfrm>
                                <a:off x="0" y="0"/>
                                <a:ext cx="6470650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5771D" w:rsidRDefault="0075771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88900" tIns="38100" rIns="88900" bIns="38100" anchor="ctr" anchorCtr="0">
                              <a:noAutofit/>
                            </wps:bodyPr>
                          </wps:wsp>
                          <wps:wsp>
                            <wps:cNvPr id="1291851572" name="Figura a mano libera: forma 1291851572"/>
                            <wps:cNvSpPr/>
                            <wps:spPr>
                              <a:xfrm>
                                <a:off x="0" y="0"/>
                                <a:ext cx="6470650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470650" h="1" extrusionOk="0">
                                    <a:moveTo>
                                      <a:pt x="0" y="0"/>
                                    </a:moveTo>
                                    <a:lnTo>
                                      <a:pt x="6470650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o 1" o:spid="_x0000_s1026" style="position:absolute;margin-left:40.1pt;margin-top:54.25pt;width:509.5pt;height:.75pt;z-index:251658240;mso-position-horizontal-relative:page;mso-position-vertical-relative:page" coordorigin="21106,37752" coordsize="6470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">
                <v:group id="Gruppo 1691714767" o:spid="_x0000_s1027" style="position:absolute;left:21106;top:37752;width:64707;height:95" coordsize="6470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">
                  <v:rect id="Rettangolo 292233240" o:spid="_x0000_s1028" style="position:absolute;width:64706;height: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" filled="f" stroked="f">
                    <v:textbox inset="2.53958mm,2.53958mm,2.53958mm,2.53958mm">
                      <w:txbxContent>
                        <w:p w:rsidR="0075771D" w:rsidRDefault="0075771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1007211774" o:spid="_x0000_s1029" style="position:absolute;width:64706;height:95" coordsize="6470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">
                    <v:rect id="Rettangolo 952691857" o:spid="_x0000_s1030" style="position:absolute;width:64706;height: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" filled="f" stroked="f">
                      <v:textbox inset="7pt,3pt,7pt,3pt">
                        <w:txbxContent>
                          <w:p w:rsidR="0075771D" w:rsidRDefault="0075771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1291851572" o:spid="_x0000_s1031" style="position:absolute;width:64706;height:0;visibility:visible;mso-wrap-style:square;v-text-anchor:middle" coordsize="64706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" path="m,l6470650,e" filled="f" strokeweight="1pt">
                      <v:stroke startarrowwidth="narrow" startarrowlength="short" endarrowwidth="narrow" endarrowlength="short"/>
                      <v:path arrowok="t" o:extrusionok="f"/>
                    </v:shape>
                  </v:group>
                </v:group>
                <w10:wrap type="topAndBottom" anchorx="page" anchory="page"/>
              </v:group>
            </w:pict>
          </mc:Fallback>
        </mc:AlternateContent>
      </w:r>
    </w:p>
    <w:tbl>
      <w:tblPr>
        <w:tblStyle w:val="a0"/>
        <w:tblW w:w="101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84"/>
        <w:gridCol w:w="5392"/>
      </w:tblGrid>
      <w:tr w:rsidR="0075771D">
        <w:trPr>
          <w:trHeight w:val="437"/>
        </w:trPr>
        <w:tc>
          <w:tcPr>
            <w:tcW w:w="10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 :  GEOGRAFIA</w:t>
            </w:r>
          </w:p>
        </w:tc>
      </w:tr>
      <w:tr w:rsidR="0075771D">
        <w:trPr>
          <w:trHeight w:val="1675"/>
        </w:trPr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Intervenire per segnalare abusi di qualunque tipo e anche quelli presenti in rete.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:rsidR="0075771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  <w:p w:rsidR="0075771D" w:rsidRDefault="00757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spacing w:after="160" w:line="259" w:lineRule="auto"/>
              <w:ind w:right="92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5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Traguardi per lo sviluppo delle competenze </w:t>
            </w:r>
          </w:p>
          <w:p w:rsidR="0075771D" w:rsidRDefault="00757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3" w:lineRule="auto"/>
              <w:ind w:left="2213" w:right="2204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:rsidR="0075771D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Sapersi orientare nella realtà  vicina  e negli spazi lontani con l’uso delle nuove tecnologie</w:t>
            </w:r>
          </w:p>
          <w:p w:rsidR="0075771D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Osservare spazi geografici, utilizzando le conoscenze acquisite per orientarsi nello spazio e nel tempo ed analizzare e descrivere un territorio</w:t>
            </w:r>
          </w:p>
          <w:p w:rsidR="0075771D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Cogliere gli aspetti e i problemi che legano l’uomo e  l’ambiente al territorio confrontando realtà geografiche diverse</w:t>
            </w:r>
          </w:p>
          <w:p w:rsidR="0075771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riconoscere nei paesaggi elementi fisici e antropici significativi e imparare ad apprezzare il patrimonio naturale e culturale del mondo</w:t>
            </w:r>
          </w:p>
          <w:p w:rsidR="0075771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osservare, leggere e analizzare sistemi territoriali vicini e lontani, nello spazio e nel tempo, e valutare, in modo semplice, gli effetti delle relazioni uomo-ambiente</w:t>
            </w:r>
          </w:p>
          <w:p w:rsidR="0075771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Saper cogliere relazioni, analogie e differenze tra fatti e fenomeni territoriali diversi utilizzando vari strumenti</w:t>
            </w:r>
          </w:p>
          <w:p w:rsidR="0075771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Utilizzare il linguaggio specifico della disciplina</w:t>
            </w:r>
          </w:p>
          <w:p w:rsidR="0075771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:rsidR="0075771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Esprimere adeguatamente le proprie emozioni, riconoscere quelle altrui nel rispetto degli altri e della propria privacy </w:t>
            </w:r>
          </w:p>
          <w:p w:rsidR="0075771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Intervenire per segnalare abusi di qualunque tipo e anche quelli presenti in rete 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0"/>
              <w:jc w:val="center"/>
              <w:rPr>
                <w:color w:val="000000"/>
              </w:rPr>
            </w:pP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75771D">
        <w:trPr>
          <w:trHeight w:val="2568"/>
        </w:trPr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Conoscenze:  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06"/>
              <w:rPr>
                <w:color w:val="000000"/>
              </w:rPr>
            </w:pPr>
          </w:p>
          <w:p w:rsidR="0075771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Comprendere le relazioni fra fenomeni demografici e caratteristiche culturali </w:t>
            </w:r>
          </w:p>
          <w:p w:rsidR="0075771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Comprendere il collegamento fra risorse naturali di un territorio e attività economiche </w:t>
            </w:r>
          </w:p>
          <w:p w:rsidR="0075771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i popoli della Terra e approfondirne le lingue e le religioni</w:t>
            </w:r>
          </w:p>
          <w:p w:rsidR="0075771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2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Identificare i principali organismi umanitari di cooperazione e tutela dell’ambiente, riconoscendo le principali aree economiche e sociali dei paesi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:rsidR="0075771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2" w:lineRule="auto"/>
              <w:ind w:hanging="346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Conoscere le problematiche relative all’Agenda 2030 per lo sviluppo sostenibile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2" w:lineRule="auto"/>
              <w:ind w:left="706"/>
              <w:rPr>
                <w:color w:val="00000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Abilità: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75771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 interpretare le caratteristiche dei paesaggi mondiali.  </w:t>
            </w:r>
          </w:p>
          <w:p w:rsidR="0075771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 leggere e interpretare vari tipi di carte geografiche (scale di riduzione, coordinate e simbologia). </w:t>
            </w:r>
          </w:p>
          <w:p w:rsidR="0075771D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362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relazionare e presentare un tema o problema del mondo di oggi (es.la pandemia)  anche con l’utilizzo di strumenti multimediali </w:t>
            </w:r>
          </w:p>
          <w:p w:rsidR="0075771D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utilizzare in modo appropriato il lessico specifico della disciplina</w:t>
            </w:r>
          </w:p>
          <w:p w:rsidR="0075771D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 riconoscere, analizzare e confrontare i diversi problemi esistenti  nel mondo</w:t>
            </w:r>
          </w:p>
          <w:p w:rsidR="0075771D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osservare e analizzare caratteristiche comuni, differenze e problematiche tra regioni diverse</w:t>
            </w:r>
          </w:p>
          <w:p w:rsidR="0075771D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Sa analizzare l’interazione uomo-ambiente per verificare conseguenze positive o negative sul territorio</w:t>
            </w:r>
          </w:p>
          <w:p w:rsidR="0075771D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Riconosce come necessarie e rispetta le regole della convivenza civile e della privacy</w:t>
            </w:r>
          </w:p>
          <w:p w:rsidR="0075771D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right="108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   Sa  utilizzare la rete in modo corretto, anche segnalando qualsiasi tipo di abuso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75771D">
        <w:trPr>
          <w:trHeight w:val="692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  ATTIVITA’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color w:val="000000"/>
                <w:sz w:val="18"/>
                <w:szCs w:val="18"/>
              </w:rPr>
            </w:pPr>
          </w:p>
          <w:p w:rsidR="0075771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Attività di sintesi, di  produzione di mappe, schemi, tabelle, esercizi di completamento.</w:t>
            </w:r>
          </w:p>
          <w:p w:rsidR="0075771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Studio con l’atlante geografico.</w:t>
            </w:r>
          </w:p>
          <w:p w:rsidR="0075771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Studio dei Continenti: caratteristiche morfologiche, storico- politiche, socio- economiche e culturali</w:t>
            </w:r>
          </w:p>
          <w:p w:rsidR="0075771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92" w:lineRule="auto"/>
              <w:ind w:left="7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Laboratori e giochi interattivi</w:t>
            </w:r>
          </w:p>
          <w:p w:rsidR="0075771D" w:rsidRDefault="00757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  <w:sz w:val="18"/>
                <w:szCs w:val="18"/>
              </w:rPr>
            </w:pPr>
          </w:p>
        </w:tc>
      </w:tr>
      <w:tr w:rsidR="0075771D">
        <w:trPr>
          <w:trHeight w:val="562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STRATEGIE 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DIDATTICHE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left="829"/>
              <w:rPr>
                <w:color w:val="000000"/>
                <w:sz w:val="18"/>
                <w:szCs w:val="18"/>
              </w:rPr>
            </w:pPr>
          </w:p>
          <w:p w:rsidR="0075771D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Lezioni frontali e spiegazione dell’insegnante.</w:t>
            </w:r>
          </w:p>
          <w:p w:rsidR="0075771D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Lettura dei ragazzi.</w:t>
            </w:r>
          </w:p>
          <w:p w:rsidR="0075771D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Visione film e documentari di carattere geografico.</w:t>
            </w:r>
          </w:p>
          <w:p w:rsidR="0075771D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Utilizzo della LIM .</w:t>
            </w:r>
          </w:p>
          <w:p w:rsidR="0075771D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Uso del lessico specifico</w:t>
            </w:r>
          </w:p>
          <w:p w:rsidR="0075771D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Lezioni interattive, letture di reportage e immagini</w:t>
            </w:r>
          </w:p>
          <w:p w:rsidR="0075771D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82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Mappe concettuali e schemi</w:t>
            </w: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15"/>
              <w:jc w:val="both"/>
              <w:rPr>
                <w:color w:val="000000"/>
                <w:sz w:val="18"/>
                <w:szCs w:val="18"/>
              </w:rPr>
            </w:pPr>
          </w:p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115"/>
              <w:jc w:val="both"/>
              <w:rPr>
                <w:color w:val="000000"/>
                <w:sz w:val="18"/>
                <w:szCs w:val="18"/>
              </w:rPr>
            </w:pPr>
          </w:p>
          <w:p w:rsidR="0075771D" w:rsidRDefault="00757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 w:right="115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75771D">
        <w:trPr>
          <w:trHeight w:val="989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VERIFICA DEGLI APPRENDIMENTI </w:t>
            </w:r>
          </w:p>
          <w:p w:rsidR="0075771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relativi alle  conoscenze  ed abilità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71D" w:rsidRDefault="00757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" w:line="259" w:lineRule="auto"/>
              <w:ind w:left="187"/>
              <w:rPr>
                <w:color w:val="000000"/>
              </w:rPr>
            </w:pPr>
          </w:p>
          <w:p w:rsidR="0075771D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Verifiche orali e/o scritte in itinere  sulle diverse conoscenze e competenze acquisite da ogni singolo alunno</w:t>
            </w:r>
          </w:p>
          <w:p w:rsidR="0075771D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Verifiche con modalità di autocorrezione e correzione collettiva.</w:t>
            </w:r>
          </w:p>
          <w:p w:rsidR="0075771D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Interpretazione e lettura delle carte mute</w:t>
            </w:r>
          </w:p>
          <w:p w:rsidR="0075771D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60" w:line="259" w:lineRule="auto"/>
              <w:ind w:hanging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Prove comuni per classi parallele</w:t>
            </w:r>
          </w:p>
        </w:tc>
      </w:tr>
    </w:tbl>
    <w:p w:rsidR="0075771D" w:rsidRDefault="0075771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75771D" w:rsidRDefault="00000000">
      <w:pPr>
        <w:pStyle w:val="Titolo1"/>
      </w:pPr>
      <w:r>
        <w:t xml:space="preserve">IL DOCENTE dell’ÈQUIPE PEDAGOGICA: ________________ </w:t>
      </w:r>
    </w:p>
    <w:p w:rsidR="0075771D" w:rsidRDefault="0075771D">
      <w:pPr>
        <w:pBdr>
          <w:top w:val="nil"/>
          <w:left w:val="nil"/>
          <w:bottom w:val="nil"/>
          <w:right w:val="nil"/>
          <w:between w:val="nil"/>
        </w:pBdr>
        <w:spacing w:before="94" w:after="0"/>
        <w:rPr>
          <w:color w:val="000000"/>
        </w:rPr>
      </w:pPr>
    </w:p>
    <w:sectPr w:rsidR="007577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809" w:bottom="1440" w:left="85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3B5D" w:rsidRDefault="000D3B5D">
      <w:pPr>
        <w:spacing w:after="0" w:line="240" w:lineRule="auto"/>
      </w:pPr>
      <w:r>
        <w:separator/>
      </w:r>
    </w:p>
  </w:endnote>
  <w:endnote w:type="continuationSeparator" w:id="0">
    <w:p w:rsidR="000D3B5D" w:rsidRDefault="000D3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182A" w:rsidRDefault="006618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182A" w:rsidRDefault="006618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182A" w:rsidRDefault="006618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3B5D" w:rsidRDefault="000D3B5D">
      <w:pPr>
        <w:spacing w:after="0" w:line="240" w:lineRule="auto"/>
      </w:pPr>
      <w:r>
        <w:separator/>
      </w:r>
    </w:p>
  </w:footnote>
  <w:footnote w:type="continuationSeparator" w:id="0">
    <w:p w:rsidR="000D3B5D" w:rsidRDefault="000D3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182A" w:rsidRDefault="006618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771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8543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I.C. “</w:t>
    </w:r>
    <w:r>
      <w:rPr>
        <w:i/>
        <w:color w:val="000000"/>
      </w:rPr>
      <w:t>Cocchia-Dalla Chiesa”</w:t>
    </w:r>
    <w:r>
      <w:rPr>
        <w:color w:val="000000"/>
      </w:rPr>
      <w:t>Av – a. sc. 202</w:t>
    </w:r>
    <w:r w:rsidR="0066182A">
      <w:rPr>
        <w:color w:val="000000"/>
      </w:rPr>
      <w:t>3 -24</w:t>
    </w:r>
    <w:r>
      <w:rPr>
        <w:color w:val="000000"/>
      </w:rPr>
      <w:tab/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Square wrapText="bothSides" distT="0" distB="0" distL="114300" distR="114300"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14250" y="3964150"/>
                        <a:ext cx="647192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Square wrapText="bothSides" distB="0" distT="0" distL="114300" distR="11430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5771D" w:rsidRDefault="007577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75771D" w:rsidRDefault="007577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i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182A" w:rsidRDefault="006618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1C95"/>
    <w:multiLevelType w:val="multilevel"/>
    <w:tmpl w:val="751C49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EE3501"/>
    <w:multiLevelType w:val="multilevel"/>
    <w:tmpl w:val="61601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2F022A4"/>
    <w:multiLevelType w:val="multilevel"/>
    <w:tmpl w:val="6234CBC0"/>
    <w:lvl w:ilvl="0">
      <w:start w:val="1"/>
      <w:numFmt w:val="bullet"/>
      <w:lvlText w:val="•"/>
      <w:lvlJc w:val="left"/>
      <w:pPr>
        <w:ind w:left="706" w:hanging="706"/>
      </w:pPr>
      <w:rPr>
        <w:rFonts w:ascii="Arial" w:eastAsia="Arial" w:hAnsi="Arial" w:cs="Arial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46" w:hanging="154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6" w:hanging="226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86" w:hanging="2986"/>
      </w:pPr>
      <w:rPr>
        <w:rFonts w:ascii="Arial" w:eastAsia="Arial" w:hAnsi="Arial" w:cs="Arial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06" w:hanging="370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6" w:hanging="442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46" w:hanging="5146"/>
      </w:pPr>
      <w:rPr>
        <w:rFonts w:ascii="Arial" w:eastAsia="Arial" w:hAnsi="Arial" w:cs="Arial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866" w:hanging="586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6" w:hanging="658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</w:abstractNum>
  <w:abstractNum w:abstractNumId="3" w15:restartNumberingAfterBreak="0">
    <w:nsid w:val="5C2F4886"/>
    <w:multiLevelType w:val="multilevel"/>
    <w:tmpl w:val="E6C498E6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3921FD9"/>
    <w:multiLevelType w:val="multilevel"/>
    <w:tmpl w:val="194CE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E71043E"/>
    <w:multiLevelType w:val="multilevel"/>
    <w:tmpl w:val="D78CA8B0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num w:numId="1" w16cid:durableId="781460179">
    <w:abstractNumId w:val="5"/>
  </w:num>
  <w:num w:numId="2" w16cid:durableId="988755096">
    <w:abstractNumId w:val="3"/>
  </w:num>
  <w:num w:numId="3" w16cid:durableId="52506603">
    <w:abstractNumId w:val="1"/>
  </w:num>
  <w:num w:numId="4" w16cid:durableId="21906698">
    <w:abstractNumId w:val="0"/>
  </w:num>
  <w:num w:numId="5" w16cid:durableId="807817911">
    <w:abstractNumId w:val="4"/>
  </w:num>
  <w:num w:numId="6" w16cid:durableId="1227032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71D"/>
    <w:rsid w:val="000D3B5D"/>
    <w:rsid w:val="0066182A"/>
    <w:rsid w:val="0075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2E5B2D"/>
  <w15:docId w15:val="{3DD73403-4A15-4785-9E7D-5FBDA671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2391"/>
      <w:outlineLvl w:val="0"/>
    </w:pPr>
    <w:rPr>
      <w:rFonts w:ascii="Arial" w:eastAsia="Arial" w:hAnsi="Arial" w:cs="Arial"/>
      <w:color w:val="000000"/>
      <w:sz w:val="2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0" w:type="dxa"/>
        <w:left w:w="106" w:type="dxa"/>
        <w:bottom w:w="0" w:type="dxa"/>
        <w:right w:w="62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0" w:type="dxa"/>
        <w:left w:w="106" w:type="dxa"/>
        <w:bottom w:w="0" w:type="dxa"/>
        <w:right w:w="62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61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182A"/>
  </w:style>
  <w:style w:type="paragraph" w:styleId="Pidipagina">
    <w:name w:val="footer"/>
    <w:basedOn w:val="Normale"/>
    <w:link w:val="PidipaginaCarattere"/>
    <w:uiPriority w:val="99"/>
    <w:unhideWhenUsed/>
    <w:rsid w:val="00661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1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2023-09-20T16:44:00Z</dcterms:created>
  <dcterms:modified xsi:type="dcterms:W3CDTF">2023-09-20T16:44:00Z</dcterms:modified>
</cp:coreProperties>
</file>