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 CONOSCO ED ESPLORO ME STESSO E IL MIO MONDO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48.0" w:type="dxa"/>
        <w:jc w:val="left"/>
        <w:tblInd w:w="-354.0" w:type="dxa"/>
        <w:tblLayout w:type="fixed"/>
        <w:tblLook w:val="0000"/>
      </w:tblPr>
      <w:tblGrid>
        <w:gridCol w:w="2485"/>
        <w:gridCol w:w="1060"/>
        <w:gridCol w:w="7303"/>
        <w:tblGridChange w:id="0">
          <w:tblGrid>
            <w:gridCol w:w="2485"/>
            <w:gridCol w:w="1060"/>
            <w:gridCol w:w="7303"/>
          </w:tblGrid>
        </w:tblGridChange>
      </w:tblGrid>
      <w:tr>
        <w:trPr>
          <w:cantSplit w:val="0"/>
          <w:trHeight w:val="859" w:hRule="atLeast"/>
          <w:tblHeader w:val="0"/>
        </w:trPr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 Quadrimestre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: GEOGRAFIA </w:t>
            </w:r>
          </w:p>
          <w:p w:rsidR="00000000" w:rsidDel="00000000" w:rsidP="00000000" w:rsidRDefault="00000000" w:rsidRPr="00000000" w14:paraId="00000005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U.d.A di raccordo  </w:t>
            </w:r>
          </w:p>
          <w:p w:rsidR="00000000" w:rsidDel="00000000" w:rsidP="00000000" w:rsidRDefault="00000000" w:rsidRPr="00000000" w14:paraId="00000006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Periodo: Settembre</w:t>
            </w:r>
          </w:p>
          <w:p w:rsidR="00000000" w:rsidDel="00000000" w:rsidP="00000000" w:rsidRDefault="00000000" w:rsidRPr="00000000" w14:paraId="00000007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jc w:val="center"/>
              <w:rPr>
                <w:rFonts w:ascii="Arial" w:cs="Arial" w:eastAsia="Arial" w:hAnsi="Arial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Tematica: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0"/>
              </w:rPr>
              <w:t xml:space="preserve">Essere cittadini consapevoli in un mondo in continua evoluzione</w:t>
            </w:r>
          </w:p>
          <w:p w:rsidR="00000000" w:rsidDel="00000000" w:rsidP="00000000" w:rsidRDefault="00000000" w:rsidRPr="00000000" w14:paraId="00000009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UNITÀ ingresso</w:t>
            </w:r>
          </w:p>
          <w:p w:rsidR="00000000" w:rsidDel="00000000" w:rsidP="00000000" w:rsidRDefault="00000000" w:rsidRPr="00000000" w14:paraId="0000000B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TITOLO: “Primi giorni insieme”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widowControl w:val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DATI </w:t>
              <w:br w:type="textWrapping"/>
            </w:r>
          </w:p>
          <w:p w:rsidR="00000000" w:rsidDel="00000000" w:rsidP="00000000" w:rsidRDefault="00000000" w:rsidRPr="00000000" w14:paraId="00000010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IDENTIFICATIVI</w:t>
            </w:r>
          </w:p>
          <w:p w:rsidR="00000000" w:rsidDel="00000000" w:rsidP="00000000" w:rsidRDefault="00000000" w:rsidRPr="00000000" w14:paraId="00000011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widowControl w:val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Anno scolastico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2023/2024</w:t>
            </w:r>
          </w:p>
          <w:p w:rsidR="00000000" w:rsidDel="00000000" w:rsidP="00000000" w:rsidRDefault="00000000" w:rsidRPr="00000000" w14:paraId="00000017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Istituto comprensivo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“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8"/>
                <w:szCs w:val="18"/>
                <w:rtl w:val="0"/>
              </w:rPr>
              <w:t xml:space="preserve">Cocchia-Dalla Chiesa”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AV</w:t>
            </w:r>
          </w:p>
          <w:p w:rsidR="00000000" w:rsidDel="00000000" w:rsidP="00000000" w:rsidRDefault="00000000" w:rsidRPr="00000000" w14:paraId="00000019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Destinatari: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Gruppo classe prima</w:t>
            </w:r>
          </w:p>
          <w:p w:rsidR="00000000" w:rsidDel="00000000" w:rsidP="00000000" w:rsidRDefault="00000000" w:rsidRPr="00000000" w14:paraId="0000001B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DOCENTE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:  ____________________  Classe_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_ sez. ______</w:t>
            </w:r>
          </w:p>
          <w:p w:rsidR="00000000" w:rsidDel="00000000" w:rsidP="00000000" w:rsidRDefault="00000000" w:rsidRPr="00000000" w14:paraId="0000001D">
            <w:pPr>
              <w:widowControl w:val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DISCIPLINA: GEOGRAFIA</w:t>
            </w:r>
          </w:p>
        </w:tc>
      </w:tr>
      <w:tr>
        <w:trPr>
          <w:cantSplit w:val="0"/>
          <w:trHeight w:val="1569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widowControl w:val="0"/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Curricolo trasversale e competenze di ed. civica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Ambiti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 Costruzione e realizzazione del sé: dimensione di una cultura dell’inclusività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sé stesso e le proprie capacità intervenendo nelle attività in modo pertinente;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Organizzare il proprio apprendimento definendone le strategie e il  metodo;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Prendere coscienza della complessità di ogni identità personale; rispettare sé e gli altri;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Descrivere il proprio ambiente di vita, il paesaggio culturale di riferimento, cogliendo similitudini e differenze rispetto ad altri luoghi studiati;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Comprendere il significato valoriale dei messaggi veicolari;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Intervenire per segnalare abusi di qualunque tipo e anche quelli presenti in rete.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 Relazione con gli altri: etica della responsabilità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Riflettere su di sé, su comportamenti positivi verso sé e gli altri con l’uso di un linguaggio non ostile;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Acquisire come valori normativi i principi di libertà, giustizia, solidarietà, accettazione;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come necessarie e rispettare le regole della convivenza civile;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Assumere responsabilità partecipativa alla vita democratica e alla risoluzione dei problemi;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la salute come un bene sociale;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Orientarsi sul “valore” e sulla gestione del denaro.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Rapporto con la realtà: sostenibilità educativa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il testo e i contenuti valoriali degli inni nazionali dei paesi europei in cui si parlano le lingue studiate;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gli elementi costitutivi e valoriali della Carta Costituzionale e di quella dell’U.E.;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i principali provvedimenti, adottati dallo Stato italiano e dalle amministrazioni locali del proprio territorio, rispetto all’inquinamento ambientale e al risparmio energetico;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Saper classificare i rifiuti sviluppando l’attività di riciclaggio;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le caratteristiche delle organizzazioni mafiose e malavitose e le strategie attuate dagli Stati per il loro contrasto;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la biografia di uomini illustri che hanno speso la loro vita per il contrasto alle mafie;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tabs>
                <w:tab w:val="left" w:leader="none" w:pos="176"/>
              </w:tabs>
              <w:jc w:val="both"/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Possedere capacità tecniche di base per l’uso delle TIC e utilizzarle per eseguire un compito.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3F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Traguardi per lo sviluppo delle competenze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jc w:val="both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6"/>
              </w:numPr>
              <w:ind w:left="896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Sviluppare la capacità di osservare, leggere e analizzare lo spazio geografico dal vicino al lontano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6"/>
              </w:numPr>
              <w:ind w:left="896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Orientarsi in base ai punti cardinali e alle coordinate geografiche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6"/>
              </w:numPr>
              <w:ind w:left="896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Riuscire a trarre informazioni dall’osservazione di immagini e carte geografiche di vario tipo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6"/>
              </w:numPr>
              <w:ind w:left="896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Utilizzare il linguaggio specifico della disciplina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6"/>
              </w:numPr>
              <w:ind w:left="896" w:hanging="36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Interiorizzare l’importanza delle regole della nuova scuola e  dei comportamenti corretti e responsabili per una convivenza civile.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numPr>
                <w:ilvl w:val="0"/>
                <w:numId w:val="6"/>
              </w:numPr>
              <w:ind w:left="896" w:hanging="36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Possedere capacità tecniche di base per l’uso delle TIC e utilizzarle per eseguire un compito.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ind w:left="896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ind w:left="896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ind w:left="176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10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widowControl w:val="0"/>
              <w:ind w:left="187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ind w:left="187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CONOSCENZE</w:t>
            </w:r>
          </w:p>
          <w:p w:rsidR="00000000" w:rsidDel="00000000" w:rsidP="00000000" w:rsidRDefault="00000000" w:rsidRPr="00000000" w14:paraId="00000050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numPr>
                <w:ilvl w:val="0"/>
                <w:numId w:val="7"/>
              </w:numPr>
              <w:ind w:left="81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Conoscere gli sviluppi della pandemia nella nostra regione e nel territorio italiano.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numPr>
                <w:ilvl w:val="0"/>
                <w:numId w:val="3"/>
              </w:numPr>
              <w:ind w:left="765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Leggere e riconoscere le caratteristiche dei vari tipi di carte geografiche utilizzando scale di riduzione, coordinate geografiche e simbologia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numPr>
                <w:ilvl w:val="0"/>
                <w:numId w:val="3"/>
              </w:numPr>
              <w:ind w:left="765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Imparare ad orientarsi e orientare le carte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3"/>
              </w:numPr>
              <w:ind w:left="765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Comprendere e utilizzare il linguaggio specifico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4"/>
              </w:numPr>
              <w:spacing w:after="2" w:before="0" w:line="240" w:lineRule="auto"/>
              <w:ind w:left="720" w:right="1136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organizzare le informazioni con mappe, schemi, tabelle e risorse digitali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spacing w:after="2" w:before="0" w:line="240" w:lineRule="auto"/>
              <w:ind w:left="720" w:right="1136" w:firstLine="0"/>
              <w:jc w:val="both"/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ind w:left="765" w:firstLine="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ind w:left="765" w:firstLine="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ind w:left="45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ind w:left="187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ABILITA’</w:t>
            </w:r>
          </w:p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8"/>
              </w:numP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leggere e interpretare vari tipi di carte geografiche, utilizzando la simbologia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8"/>
              </w:numP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orientarsi e orientare le carte per ricavarne punti di riferimento fissi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8"/>
              </w:numP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riconoscere le caratteristiche di un territorio e  osservarne le relative trasformazioni nel corso del tempo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numPr>
                <w:ilvl w:val="0"/>
                <w:numId w:val="8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È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in grado di rispettare le norme in contesti di relazione sociale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numPr>
                <w:ilvl w:val="0"/>
                <w:numId w:val="8"/>
              </w:numP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utilizzare il lessico specifico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2.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   ATTIVITA’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widowControl w:val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Osservazione di immagini per capire e descrivere elementi storico/geografici del proprio territorio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Osservazione del paesaggio e dell’ambiente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Realizzazione della  carta d’identità personale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Attività di sintesi, di riscrittura, esercizi di completamento.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Attività laboratori ali e giochi interattivi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ind w:left="-96" w:firstLine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3. STRATEGIE</w:t>
            </w:r>
          </w:p>
          <w:p w:rsidR="00000000" w:rsidDel="00000000" w:rsidP="00000000" w:rsidRDefault="00000000" w:rsidRPr="00000000" w14:paraId="0000006E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   DIDATTICHE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widowControl w:val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Uso di strategie di elaborazione che favoriscono la comprensione di informazioni presenti nei testi analizzati;  collegamenti  tra dati, secondo rapporti logici;  confronti con compiti simili già svolti.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Esercitazioni graduate per difficoltà e seguite da feedback; problem solving; mappe concettuali; -dispositivi extra testuali per lo studio; inferenza, integrazioni e collegamenti tra le conoscenze e le discipline.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ind w:left="187" w:firstLine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4. VERIFICA DEGLI APPRENDIMENTI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relativi a conoscenze e abilità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widowControl w:val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widowControl w:val="0"/>
              <w:ind w:left="720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0"/>
              <w:numPr>
                <w:ilvl w:val="0"/>
                <w:numId w:val="5"/>
              </w:numPr>
              <w:ind w:left="720" w:hanging="36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Test d’ingresso per classi parallele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908" w:top="851" w:left="720" w:right="720" w:header="794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F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0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1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C">
    <w:pP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2023 – 2024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D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I.C.“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2022 - 2023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E">
    <w:pP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2023 – 2024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896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61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3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5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7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9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21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3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56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81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3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5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7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9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1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3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5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7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